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17E59" w:rsidRDefault="00317E59">
      <w:pPr>
        <w:pStyle w:val="Textoindependiente"/>
        <w:ind w:firstLine="0"/>
        <w:rPr>
          <w:rFonts w:ascii="Times New Roman"/>
          <w:sz w:val="20"/>
        </w:rPr>
      </w:pPr>
    </w:p>
    <w:p w:rsidR="00317E59" w:rsidRDefault="00317E59">
      <w:pPr>
        <w:pStyle w:val="Textoindependiente"/>
        <w:ind w:firstLine="0"/>
        <w:rPr>
          <w:rFonts w:ascii="Times New Roman"/>
          <w:sz w:val="20"/>
        </w:rPr>
      </w:pPr>
    </w:p>
    <w:p w:rsidR="00355B31" w:rsidRDefault="00355B31">
      <w:pPr>
        <w:pStyle w:val="Textoindependiente"/>
        <w:ind w:firstLine="0"/>
        <w:rPr>
          <w:rFonts w:ascii="Times New Roman"/>
          <w:sz w:val="20"/>
        </w:rPr>
      </w:pPr>
    </w:p>
    <w:p w:rsidR="00355B31" w:rsidRDefault="00355B31">
      <w:pPr>
        <w:pStyle w:val="Textoindependiente"/>
        <w:ind w:firstLine="0"/>
        <w:rPr>
          <w:rFonts w:ascii="Times New Roman"/>
          <w:sz w:val="20"/>
        </w:rPr>
      </w:pPr>
    </w:p>
    <w:p w:rsidR="00317E59" w:rsidRDefault="00D640F6">
      <w:pPr>
        <w:spacing w:before="82"/>
        <w:ind w:left="3600"/>
        <w:rPr>
          <w:sz w:val="52"/>
        </w:rPr>
      </w:pPr>
      <w:r>
        <w:rPr>
          <w:sz w:val="52"/>
        </w:rPr>
        <w:t>REGLEMENT</w:t>
      </w:r>
    </w:p>
    <w:p w:rsidR="00317E59" w:rsidRDefault="00AA6E09">
      <w:pPr>
        <w:pStyle w:val="Ttulo11"/>
        <w:spacing w:before="294"/>
        <w:rPr>
          <w:u w:val="none"/>
        </w:rPr>
      </w:pPr>
      <w:r>
        <w:rPr>
          <w:u w:val="thick"/>
        </w:rPr>
        <w:t>1-A</w:t>
      </w:r>
      <w:r w:rsidR="00D640F6">
        <w:rPr>
          <w:u w:val="thick"/>
        </w:rPr>
        <w:t>FFILIATION</w:t>
      </w:r>
    </w:p>
    <w:p w:rsidR="00317E59" w:rsidRDefault="00D640F6">
      <w:pPr>
        <w:pStyle w:val="Prrafodelista"/>
        <w:numPr>
          <w:ilvl w:val="0"/>
          <w:numId w:val="4"/>
        </w:numPr>
        <w:tabs>
          <w:tab w:val="left" w:pos="2166"/>
          <w:tab w:val="left" w:pos="2167"/>
        </w:tabs>
        <w:spacing w:before="244" w:line="276" w:lineRule="auto"/>
        <w:ind w:right="1016"/>
        <w:rPr>
          <w:sz w:val="24"/>
        </w:rPr>
      </w:pPr>
      <w:r>
        <w:rPr>
          <w:sz w:val="24"/>
        </w:rPr>
        <w:t>L’affiliation au concours</w:t>
      </w:r>
      <w:r w:rsidR="00AA6E09">
        <w:rPr>
          <w:sz w:val="24"/>
        </w:rPr>
        <w:t xml:space="preserve"> LA POINTE </w:t>
      </w:r>
      <w:r>
        <w:rPr>
          <w:sz w:val="24"/>
        </w:rPr>
        <w:t>est obligatoire pour les professeurs et les étudiants</w:t>
      </w:r>
      <w:r w:rsidR="00AA6E09">
        <w:rPr>
          <w:sz w:val="24"/>
        </w:rPr>
        <w:t>.</w:t>
      </w:r>
    </w:p>
    <w:p w:rsidR="00317E59" w:rsidRDefault="00D640F6">
      <w:pPr>
        <w:pStyle w:val="Prrafodelista"/>
        <w:numPr>
          <w:ilvl w:val="0"/>
          <w:numId w:val="4"/>
        </w:numPr>
        <w:tabs>
          <w:tab w:val="left" w:pos="2166"/>
          <w:tab w:val="left" w:pos="2167"/>
        </w:tabs>
        <w:rPr>
          <w:sz w:val="24"/>
        </w:rPr>
      </w:pPr>
      <w:r>
        <w:rPr>
          <w:sz w:val="24"/>
        </w:rPr>
        <w:t>Le paiement se fera en un versement unique pour toute l’école</w:t>
      </w:r>
      <w:r w:rsidR="00AA6E09">
        <w:rPr>
          <w:sz w:val="24"/>
        </w:rPr>
        <w:t>.</w:t>
      </w:r>
    </w:p>
    <w:p w:rsidR="00317E59" w:rsidRDefault="00D640F6">
      <w:pPr>
        <w:pStyle w:val="Prrafodelista"/>
        <w:numPr>
          <w:ilvl w:val="0"/>
          <w:numId w:val="4"/>
        </w:numPr>
        <w:tabs>
          <w:tab w:val="left" w:pos="2166"/>
          <w:tab w:val="left" w:pos="2167"/>
        </w:tabs>
        <w:spacing w:before="44"/>
        <w:rPr>
          <w:sz w:val="24"/>
        </w:rPr>
      </w:pPr>
      <w:r>
        <w:rPr>
          <w:sz w:val="24"/>
        </w:rPr>
        <w:t>Les candidats libres ne seront pas acceptés.</w:t>
      </w:r>
    </w:p>
    <w:p w:rsidR="00317E59" w:rsidRDefault="00317E59">
      <w:pPr>
        <w:pStyle w:val="Textoindependiente"/>
        <w:ind w:firstLine="0"/>
        <w:rPr>
          <w:sz w:val="28"/>
        </w:rPr>
      </w:pPr>
    </w:p>
    <w:p w:rsidR="00317E59" w:rsidRDefault="00317E59">
      <w:pPr>
        <w:pStyle w:val="Textoindependiente"/>
        <w:spacing w:before="9"/>
        <w:ind w:firstLine="0"/>
        <w:rPr>
          <w:sz w:val="35"/>
        </w:rPr>
      </w:pPr>
    </w:p>
    <w:p w:rsidR="00317E59" w:rsidRDefault="00AA6E09">
      <w:pPr>
        <w:pStyle w:val="Ttulo11"/>
        <w:numPr>
          <w:ilvl w:val="0"/>
          <w:numId w:val="3"/>
        </w:numPr>
        <w:tabs>
          <w:tab w:val="left" w:pos="757"/>
        </w:tabs>
        <w:ind w:hanging="302"/>
        <w:rPr>
          <w:u w:val="none"/>
        </w:rPr>
      </w:pPr>
      <w:r>
        <w:rPr>
          <w:u w:val="thick"/>
        </w:rPr>
        <w:t>INSCR</w:t>
      </w:r>
      <w:r w:rsidR="00D640F6">
        <w:rPr>
          <w:u w:val="thick"/>
        </w:rPr>
        <w:t>IPTION AU CONCOURS</w:t>
      </w:r>
    </w:p>
    <w:p w:rsidR="00317E59" w:rsidRDefault="00156908">
      <w:pPr>
        <w:pStyle w:val="Prrafodelista"/>
        <w:numPr>
          <w:ilvl w:val="1"/>
          <w:numId w:val="3"/>
        </w:numPr>
        <w:tabs>
          <w:tab w:val="left" w:pos="2166"/>
          <w:tab w:val="left" w:pos="2167"/>
        </w:tabs>
        <w:spacing w:before="244" w:line="276" w:lineRule="auto"/>
        <w:ind w:right="639"/>
        <w:rPr>
          <w:sz w:val="24"/>
        </w:rPr>
      </w:pPr>
      <w:r>
        <w:rPr>
          <w:sz w:val="24"/>
        </w:rPr>
        <w:t>Le candidat qui désire se présenter au concours doit être âgé d’au moins 7 ans au début de l’année. (A</w:t>
      </w:r>
      <w:r w:rsidR="005644CA">
        <w:rPr>
          <w:sz w:val="24"/>
        </w:rPr>
        <w:t>u</w:t>
      </w:r>
      <w:r>
        <w:rPr>
          <w:sz w:val="24"/>
        </w:rPr>
        <w:t>cune exception relative à l’âge ne sera acceptée).</w:t>
      </w:r>
    </w:p>
    <w:p w:rsidR="00317E59" w:rsidRDefault="005644CA">
      <w:pPr>
        <w:pStyle w:val="Prrafodelista"/>
        <w:numPr>
          <w:ilvl w:val="1"/>
          <w:numId w:val="3"/>
        </w:numPr>
        <w:tabs>
          <w:tab w:val="left" w:pos="2166"/>
          <w:tab w:val="left" w:pos="2167"/>
        </w:tabs>
        <w:spacing w:line="276" w:lineRule="auto"/>
        <w:ind w:right="122"/>
        <w:rPr>
          <w:sz w:val="24"/>
        </w:rPr>
      </w:pPr>
      <w:r>
        <w:rPr>
          <w:sz w:val="24"/>
        </w:rPr>
        <w:t>L’inscription au concours LA POINTE implique l’acceptation du règlement du concours. (Sans droit de remboursement, ni modification de concours)</w:t>
      </w:r>
    </w:p>
    <w:p w:rsidR="00BF0435" w:rsidRPr="00BF0435" w:rsidRDefault="00BF0435">
      <w:pPr>
        <w:pStyle w:val="Prrafodelista"/>
        <w:numPr>
          <w:ilvl w:val="1"/>
          <w:numId w:val="3"/>
        </w:numPr>
        <w:tabs>
          <w:tab w:val="left" w:pos="2166"/>
          <w:tab w:val="left" w:pos="2167"/>
        </w:tabs>
        <w:spacing w:line="276" w:lineRule="auto"/>
        <w:ind w:right="561"/>
        <w:rPr>
          <w:sz w:val="24"/>
        </w:rPr>
      </w:pPr>
      <w:r>
        <w:t>Aucun candidat ne sera accepté s'il ne bénéficie pas de l'assistance d'une école, d'un centre ou d'un enseignant avec l'autorisation du chorégraphe ou de son droit d'auteur. (Les candidats libres ne sont pas acceptés.)</w:t>
      </w:r>
    </w:p>
    <w:p w:rsidR="00317E59" w:rsidRDefault="00BF0435">
      <w:pPr>
        <w:pStyle w:val="Prrafodelista"/>
        <w:numPr>
          <w:ilvl w:val="1"/>
          <w:numId w:val="3"/>
        </w:numPr>
        <w:tabs>
          <w:tab w:val="left" w:pos="2166"/>
          <w:tab w:val="left" w:pos="2167"/>
        </w:tabs>
        <w:spacing w:line="276" w:lineRule="auto"/>
        <w:ind w:right="561"/>
        <w:rPr>
          <w:sz w:val="24"/>
        </w:rPr>
      </w:pPr>
      <w:r>
        <w:t>Aucun candidat, chorégraphie et professeur ne sera accepté s’il n'est pas à jour en ce qui concerne le paiement</w:t>
      </w:r>
      <w:r w:rsidR="00AA6E09">
        <w:rPr>
          <w:sz w:val="24"/>
        </w:rPr>
        <w:t>.</w:t>
      </w:r>
    </w:p>
    <w:p w:rsidR="00317E59" w:rsidRDefault="009858DA">
      <w:pPr>
        <w:pStyle w:val="Prrafodelista"/>
        <w:numPr>
          <w:ilvl w:val="1"/>
          <w:numId w:val="3"/>
        </w:numPr>
        <w:tabs>
          <w:tab w:val="left" w:pos="2167"/>
        </w:tabs>
        <w:spacing w:line="276" w:lineRule="auto"/>
        <w:ind w:right="266"/>
        <w:jc w:val="both"/>
        <w:rPr>
          <w:sz w:val="24"/>
        </w:rPr>
      </w:pPr>
      <w:r>
        <w:t>Sans la carte de membre, vous ne pouvez pas participer au concours. (Pour pouvoir accéder à l'Auditorium ou au vestiaire, il faudra fournir l'accréditation, il est indispensable de l'apporter)</w:t>
      </w:r>
      <w:r>
        <w:rPr>
          <w:sz w:val="24"/>
        </w:rPr>
        <w:t>.</w:t>
      </w:r>
    </w:p>
    <w:p w:rsidR="00317E59" w:rsidRDefault="009F2AC2">
      <w:pPr>
        <w:pStyle w:val="Prrafodelista"/>
        <w:numPr>
          <w:ilvl w:val="1"/>
          <w:numId w:val="3"/>
        </w:numPr>
        <w:tabs>
          <w:tab w:val="left" w:pos="2166"/>
          <w:tab w:val="left" w:pos="2167"/>
        </w:tabs>
        <w:spacing w:line="276" w:lineRule="auto"/>
        <w:ind w:right="732"/>
        <w:rPr>
          <w:sz w:val="24"/>
        </w:rPr>
      </w:pPr>
      <w:r>
        <w:rPr>
          <w:sz w:val="24"/>
        </w:rPr>
        <w:t>Les mineurs doivent joindre une autorisation parentale à leur inscription</w:t>
      </w:r>
      <w:r w:rsidR="00AA6E09">
        <w:rPr>
          <w:sz w:val="24"/>
        </w:rPr>
        <w:t>.</w:t>
      </w:r>
    </w:p>
    <w:p w:rsidR="00317E59" w:rsidRDefault="009F2AC2">
      <w:pPr>
        <w:pStyle w:val="Prrafodelista"/>
        <w:numPr>
          <w:ilvl w:val="1"/>
          <w:numId w:val="3"/>
        </w:numPr>
        <w:tabs>
          <w:tab w:val="left" w:pos="2166"/>
          <w:tab w:val="left" w:pos="2167"/>
        </w:tabs>
        <w:spacing w:line="276" w:lineRule="auto"/>
        <w:ind w:right="407"/>
        <w:rPr>
          <w:sz w:val="24"/>
        </w:rPr>
      </w:pPr>
      <w:r>
        <w:t>Un candidat peut participer à un niveau plus élevé que le sien mais pas inférieur</w:t>
      </w:r>
      <w:r w:rsidR="00AA6E09">
        <w:rPr>
          <w:sz w:val="24"/>
        </w:rPr>
        <w:t>.</w:t>
      </w:r>
    </w:p>
    <w:p w:rsidR="00317E59" w:rsidRDefault="00317E59">
      <w:pPr>
        <w:spacing w:line="276" w:lineRule="auto"/>
        <w:rPr>
          <w:sz w:val="24"/>
        </w:rPr>
        <w:sectPr w:rsidR="00317E59" w:rsidSect="00192524">
          <w:headerReference w:type="default" r:id="rId7"/>
          <w:footerReference w:type="default" r:id="rId8"/>
          <w:type w:val="continuous"/>
          <w:pgSz w:w="11910" w:h="16840" w:code="9"/>
          <w:pgMar w:top="1520" w:right="919" w:bottom="357" w:left="680" w:header="181" w:footer="527" w:gutter="0"/>
          <w:cols w:space="720"/>
        </w:sectPr>
      </w:pPr>
    </w:p>
    <w:p w:rsidR="00192524" w:rsidRPr="00192524" w:rsidRDefault="00192524" w:rsidP="00192524">
      <w:pPr>
        <w:pStyle w:val="Ttulo11"/>
        <w:tabs>
          <w:tab w:val="left" w:pos="757"/>
        </w:tabs>
        <w:spacing w:before="121"/>
        <w:ind w:left="729"/>
        <w:rPr>
          <w:u w:val="none"/>
        </w:rPr>
      </w:pPr>
    </w:p>
    <w:p w:rsidR="00192524" w:rsidRDefault="00192524" w:rsidP="00192524">
      <w:pPr>
        <w:pStyle w:val="Ttulo11"/>
        <w:tabs>
          <w:tab w:val="left" w:pos="757"/>
        </w:tabs>
        <w:spacing w:before="121"/>
        <w:ind w:left="729"/>
        <w:rPr>
          <w:u w:val="none"/>
        </w:rPr>
      </w:pPr>
    </w:p>
    <w:p w:rsidR="00E6159F" w:rsidRPr="00E6159F" w:rsidRDefault="00E6159F" w:rsidP="00E6159F">
      <w:pPr>
        <w:pStyle w:val="Ttulo11"/>
        <w:tabs>
          <w:tab w:val="left" w:pos="757"/>
        </w:tabs>
        <w:spacing w:before="121"/>
        <w:ind w:left="729"/>
        <w:rPr>
          <w:u w:val="none"/>
        </w:rPr>
      </w:pPr>
    </w:p>
    <w:p w:rsidR="00317E59" w:rsidRDefault="00156908">
      <w:pPr>
        <w:pStyle w:val="Ttulo11"/>
        <w:numPr>
          <w:ilvl w:val="0"/>
          <w:numId w:val="3"/>
        </w:numPr>
        <w:tabs>
          <w:tab w:val="left" w:pos="757"/>
        </w:tabs>
        <w:spacing w:before="121"/>
        <w:ind w:hanging="302"/>
        <w:rPr>
          <w:u w:val="none"/>
        </w:rPr>
      </w:pPr>
      <w:r>
        <w:rPr>
          <w:u w:val="thick"/>
        </w:rPr>
        <w:t>PERFORMANCES</w:t>
      </w:r>
    </w:p>
    <w:p w:rsidR="00317E59" w:rsidRDefault="00BA19F3">
      <w:pPr>
        <w:pStyle w:val="Prrafodelista"/>
        <w:numPr>
          <w:ilvl w:val="1"/>
          <w:numId w:val="3"/>
        </w:numPr>
        <w:tabs>
          <w:tab w:val="left" w:pos="2149"/>
          <w:tab w:val="left" w:pos="2150"/>
        </w:tabs>
        <w:spacing w:before="244"/>
        <w:ind w:left="2149"/>
        <w:rPr>
          <w:sz w:val="24"/>
        </w:rPr>
      </w:pPr>
      <w:r>
        <w:rPr>
          <w:sz w:val="24"/>
        </w:rPr>
        <w:t>Les chorégraphies et variations sont libres</w:t>
      </w:r>
      <w:r w:rsidR="00AA6E09">
        <w:rPr>
          <w:sz w:val="24"/>
        </w:rPr>
        <w:t>.</w:t>
      </w:r>
    </w:p>
    <w:p w:rsidR="00317E59" w:rsidRDefault="000F24D0">
      <w:pPr>
        <w:pStyle w:val="Prrafodelista"/>
        <w:numPr>
          <w:ilvl w:val="1"/>
          <w:numId w:val="3"/>
        </w:numPr>
        <w:tabs>
          <w:tab w:val="left" w:pos="2149"/>
          <w:tab w:val="left" w:pos="2150"/>
        </w:tabs>
        <w:spacing w:before="43"/>
        <w:ind w:left="2149"/>
        <w:rPr>
          <w:sz w:val="24"/>
        </w:rPr>
      </w:pPr>
      <w:r>
        <w:rPr>
          <w:sz w:val="24"/>
        </w:rPr>
        <w:t>Les candidats d’une école peuvent sortir avec la même variation</w:t>
      </w:r>
      <w:r w:rsidR="00AA6E09">
        <w:rPr>
          <w:sz w:val="24"/>
        </w:rPr>
        <w:t>.</w:t>
      </w:r>
    </w:p>
    <w:p w:rsidR="00317E59" w:rsidRDefault="000F24D0">
      <w:pPr>
        <w:pStyle w:val="Prrafodelista"/>
        <w:numPr>
          <w:ilvl w:val="1"/>
          <w:numId w:val="3"/>
        </w:numPr>
        <w:tabs>
          <w:tab w:val="left" w:pos="2149"/>
          <w:tab w:val="left" w:pos="2150"/>
          <w:tab w:val="left" w:pos="3718"/>
        </w:tabs>
        <w:spacing w:before="43" w:line="276" w:lineRule="auto"/>
        <w:ind w:left="2149" w:right="110"/>
        <w:rPr>
          <w:sz w:val="24"/>
        </w:rPr>
      </w:pPr>
      <w:r>
        <w:t>Un candidat au concours aura droit à trois passes par discipline et par catégorie (c.-à-d. Qu'un candidat peut agir en individuel, en duo et en groupe de la même discipline et de la même catégorie).</w:t>
      </w:r>
    </w:p>
    <w:p w:rsidR="00317E59" w:rsidRDefault="000F24D0">
      <w:pPr>
        <w:pStyle w:val="Prrafodelista"/>
        <w:numPr>
          <w:ilvl w:val="1"/>
          <w:numId w:val="3"/>
        </w:numPr>
        <w:tabs>
          <w:tab w:val="left" w:pos="2149"/>
          <w:tab w:val="left" w:pos="2150"/>
        </w:tabs>
        <w:spacing w:before="0"/>
        <w:ind w:left="2149"/>
        <w:rPr>
          <w:sz w:val="24"/>
        </w:rPr>
      </w:pPr>
      <w:r>
        <w:rPr>
          <w:sz w:val="24"/>
        </w:rPr>
        <w:t>Un groupe peut être composé de 3 à 12 personnes.</w:t>
      </w:r>
    </w:p>
    <w:p w:rsidR="00317E59" w:rsidRDefault="000F24D0">
      <w:pPr>
        <w:pStyle w:val="Prrafodelista"/>
        <w:numPr>
          <w:ilvl w:val="1"/>
          <w:numId w:val="3"/>
        </w:numPr>
        <w:tabs>
          <w:tab w:val="left" w:pos="2149"/>
          <w:tab w:val="left" w:pos="2150"/>
        </w:tabs>
        <w:spacing w:before="43"/>
        <w:ind w:left="2149"/>
        <w:rPr>
          <w:sz w:val="24"/>
        </w:rPr>
      </w:pPr>
      <w:r>
        <w:rPr>
          <w:sz w:val="24"/>
        </w:rPr>
        <w:t>En danse classique pré-préparatoire et préparatoire</w:t>
      </w:r>
      <w:r w:rsidR="00AA6E09">
        <w:rPr>
          <w:sz w:val="24"/>
        </w:rPr>
        <w:t xml:space="preserve"> (</w:t>
      </w:r>
      <w:r>
        <w:rPr>
          <w:sz w:val="24"/>
        </w:rPr>
        <w:t>avec demi-pointes</w:t>
      </w:r>
      <w:r w:rsidR="00AA6E09">
        <w:rPr>
          <w:sz w:val="24"/>
        </w:rPr>
        <w:t>)</w:t>
      </w:r>
    </w:p>
    <w:p w:rsidR="00317E59" w:rsidRDefault="00AA6E09">
      <w:pPr>
        <w:pStyle w:val="Prrafodelista"/>
        <w:numPr>
          <w:ilvl w:val="1"/>
          <w:numId w:val="3"/>
        </w:numPr>
        <w:tabs>
          <w:tab w:val="left" w:pos="2149"/>
          <w:tab w:val="left" w:pos="2150"/>
        </w:tabs>
        <w:spacing w:before="43"/>
        <w:ind w:left="2149"/>
        <w:rPr>
          <w:sz w:val="24"/>
        </w:rPr>
      </w:pPr>
      <w:r>
        <w:rPr>
          <w:sz w:val="24"/>
        </w:rPr>
        <w:t>E</w:t>
      </w:r>
      <w:r w:rsidR="006942A8">
        <w:rPr>
          <w:sz w:val="24"/>
        </w:rPr>
        <w:t>lémentaire</w:t>
      </w:r>
      <w:r>
        <w:rPr>
          <w:sz w:val="24"/>
        </w:rPr>
        <w:t xml:space="preserve"> (</w:t>
      </w:r>
      <w:r w:rsidR="006942A8">
        <w:rPr>
          <w:sz w:val="24"/>
        </w:rPr>
        <w:t>avec pointes ou demi-pointes selon le choix du chorégraphe</w:t>
      </w:r>
      <w:r>
        <w:rPr>
          <w:sz w:val="24"/>
        </w:rPr>
        <w:t>)</w:t>
      </w:r>
    </w:p>
    <w:p w:rsidR="00317E59" w:rsidRDefault="006942A8">
      <w:pPr>
        <w:pStyle w:val="Prrafodelista"/>
        <w:numPr>
          <w:ilvl w:val="1"/>
          <w:numId w:val="3"/>
        </w:numPr>
        <w:tabs>
          <w:tab w:val="left" w:pos="2149"/>
          <w:tab w:val="left" w:pos="2150"/>
        </w:tabs>
        <w:spacing w:before="43"/>
        <w:ind w:left="2149"/>
        <w:rPr>
          <w:sz w:val="24"/>
        </w:rPr>
      </w:pPr>
      <w:r>
        <w:rPr>
          <w:sz w:val="24"/>
        </w:rPr>
        <w:t>Niveaux Moyen</w:t>
      </w:r>
      <w:r w:rsidR="00AA6E09">
        <w:rPr>
          <w:sz w:val="24"/>
        </w:rPr>
        <w:t xml:space="preserve">, </w:t>
      </w:r>
      <w:r>
        <w:rPr>
          <w:sz w:val="24"/>
        </w:rPr>
        <w:t>Supérieur</w:t>
      </w:r>
      <w:r w:rsidR="00AA6E09">
        <w:rPr>
          <w:sz w:val="24"/>
        </w:rPr>
        <w:t xml:space="preserve"> </w:t>
      </w:r>
      <w:r>
        <w:rPr>
          <w:sz w:val="24"/>
        </w:rPr>
        <w:t>et Excellent</w:t>
      </w:r>
      <w:r w:rsidR="00AA6E09">
        <w:rPr>
          <w:sz w:val="24"/>
        </w:rPr>
        <w:t xml:space="preserve"> (</w:t>
      </w:r>
      <w:r>
        <w:rPr>
          <w:sz w:val="24"/>
        </w:rPr>
        <w:t>avec pointes</w:t>
      </w:r>
      <w:r w:rsidR="00AA6E09">
        <w:rPr>
          <w:sz w:val="24"/>
        </w:rPr>
        <w:t>)</w:t>
      </w:r>
    </w:p>
    <w:p w:rsidR="00E6159F" w:rsidRDefault="00E6159F" w:rsidP="00E6159F">
      <w:pPr>
        <w:pStyle w:val="Prrafodelista"/>
        <w:tabs>
          <w:tab w:val="left" w:pos="2149"/>
          <w:tab w:val="left" w:pos="2150"/>
        </w:tabs>
        <w:spacing w:before="43"/>
        <w:ind w:left="2149" w:firstLine="0"/>
        <w:rPr>
          <w:sz w:val="24"/>
        </w:rPr>
      </w:pPr>
    </w:p>
    <w:p w:rsidR="00317E59" w:rsidRDefault="00317E59">
      <w:pPr>
        <w:pStyle w:val="Textoindependiente"/>
        <w:ind w:firstLine="0"/>
        <w:rPr>
          <w:sz w:val="28"/>
        </w:rPr>
      </w:pPr>
    </w:p>
    <w:p w:rsidR="00317E59" w:rsidRDefault="008B247D">
      <w:pPr>
        <w:pStyle w:val="Ttulo11"/>
        <w:rPr>
          <w:u w:val="none"/>
        </w:rPr>
      </w:pPr>
      <w:r>
        <w:rPr>
          <w:u w:val="thick"/>
        </w:rPr>
        <w:t>4 COSTUMES</w:t>
      </w:r>
    </w:p>
    <w:p w:rsidR="00317E59" w:rsidRDefault="00355B31">
      <w:pPr>
        <w:pStyle w:val="Prrafodelista"/>
        <w:numPr>
          <w:ilvl w:val="2"/>
          <w:numId w:val="3"/>
        </w:numPr>
        <w:tabs>
          <w:tab w:val="left" w:pos="2577"/>
          <w:tab w:val="left" w:pos="2578"/>
        </w:tabs>
        <w:spacing w:before="244" w:line="276" w:lineRule="auto"/>
        <w:ind w:right="134" w:hanging="22"/>
        <w:rPr>
          <w:sz w:val="24"/>
        </w:rPr>
      </w:pPr>
      <w:r>
        <w:rPr>
          <w:sz w:val="24"/>
        </w:rPr>
        <w:t>Le choix des costumes est libre pour tous les niveaux, toutes les catégories et toutes les disciplines ; il est conseillé d’éviter les couleurs sombres.</w:t>
      </w:r>
    </w:p>
    <w:p w:rsidR="00317E59" w:rsidRDefault="00B32112">
      <w:pPr>
        <w:pStyle w:val="Prrafodelista"/>
        <w:numPr>
          <w:ilvl w:val="2"/>
          <w:numId w:val="3"/>
        </w:numPr>
        <w:tabs>
          <w:tab w:val="left" w:pos="2577"/>
          <w:tab w:val="left" w:pos="2578"/>
        </w:tabs>
        <w:ind w:left="2578"/>
        <w:rPr>
          <w:sz w:val="24"/>
        </w:rPr>
      </w:pPr>
      <w:r>
        <w:rPr>
          <w:sz w:val="24"/>
        </w:rPr>
        <w:t>Les c</w:t>
      </w:r>
      <w:r w:rsidR="00355B31">
        <w:rPr>
          <w:sz w:val="24"/>
        </w:rPr>
        <w:t xml:space="preserve">heveux </w:t>
      </w:r>
      <w:r>
        <w:rPr>
          <w:sz w:val="24"/>
        </w:rPr>
        <w:t xml:space="preserve">doivent être </w:t>
      </w:r>
      <w:r w:rsidR="00355B31">
        <w:rPr>
          <w:sz w:val="24"/>
        </w:rPr>
        <w:t>attachés</w:t>
      </w:r>
      <w:r w:rsidR="00AA6E09">
        <w:rPr>
          <w:sz w:val="24"/>
        </w:rPr>
        <w:t xml:space="preserve"> (</w:t>
      </w:r>
      <w:r w:rsidR="00355B31">
        <w:rPr>
          <w:sz w:val="24"/>
        </w:rPr>
        <w:t>dégager le visage</w:t>
      </w:r>
      <w:r w:rsidR="008B247D">
        <w:rPr>
          <w:sz w:val="24"/>
        </w:rPr>
        <w:t>).</w:t>
      </w:r>
    </w:p>
    <w:p w:rsidR="00317E59" w:rsidRDefault="00355B31">
      <w:pPr>
        <w:pStyle w:val="Textoindependiente"/>
        <w:spacing w:before="243" w:line="276" w:lineRule="auto"/>
        <w:ind w:left="453" w:right="249" w:firstLine="0"/>
      </w:pPr>
      <w:r>
        <w:t>Les accessoires ne répondant pas aux normes de sécurité ne sont pas acceptés</w:t>
      </w:r>
      <w:r w:rsidR="00AA6E09">
        <w:t xml:space="preserve"> </w:t>
      </w:r>
      <w:r>
        <w:t>et constituent un motif de disqualification</w:t>
      </w:r>
      <w:r w:rsidR="00AA6E09">
        <w:t>. (</w:t>
      </w:r>
      <w:r>
        <w:t>Les couleurs sombres ne sont pas acceptées</w:t>
      </w:r>
      <w:r w:rsidR="00AA6E09">
        <w:t>)</w:t>
      </w:r>
      <w:r w:rsidR="008B247D">
        <w:t>.</w:t>
      </w:r>
    </w:p>
    <w:p w:rsidR="00E6159F" w:rsidRDefault="00E6159F">
      <w:pPr>
        <w:pStyle w:val="Textoindependiente"/>
        <w:spacing w:before="243" w:line="276" w:lineRule="auto"/>
        <w:ind w:left="453" w:right="249" w:firstLine="0"/>
      </w:pPr>
    </w:p>
    <w:p w:rsidR="00317E59" w:rsidRDefault="00156908">
      <w:pPr>
        <w:pStyle w:val="Ttulo11"/>
        <w:ind w:left="453"/>
        <w:rPr>
          <w:u w:val="none"/>
        </w:rPr>
      </w:pPr>
      <w:r>
        <w:rPr>
          <w:u w:val="thick"/>
        </w:rPr>
        <w:t>DISQUALIFICATION ET PERTE DE POINTS</w:t>
      </w:r>
    </w:p>
    <w:p w:rsidR="00317E59" w:rsidRDefault="008B247D" w:rsidP="00B938AB">
      <w:pPr>
        <w:pStyle w:val="Prrafodelista"/>
        <w:numPr>
          <w:ilvl w:val="0"/>
          <w:numId w:val="2"/>
        </w:numPr>
        <w:tabs>
          <w:tab w:val="left" w:pos="1863"/>
          <w:tab w:val="left" w:pos="1864"/>
        </w:tabs>
        <w:spacing w:before="243"/>
        <w:ind w:left="1860" w:hanging="357"/>
        <w:rPr>
          <w:sz w:val="24"/>
        </w:rPr>
      </w:pPr>
      <w:r>
        <w:rPr>
          <w:sz w:val="24"/>
        </w:rPr>
        <w:t>En cas de non respect du règlement.</w:t>
      </w:r>
    </w:p>
    <w:p w:rsidR="00317E59" w:rsidRDefault="008B247D" w:rsidP="00B938AB">
      <w:pPr>
        <w:pStyle w:val="Prrafodelista"/>
        <w:numPr>
          <w:ilvl w:val="0"/>
          <w:numId w:val="2"/>
        </w:numPr>
        <w:tabs>
          <w:tab w:val="left" w:pos="1863"/>
          <w:tab w:val="left" w:pos="1864"/>
        </w:tabs>
        <w:spacing w:before="44"/>
        <w:ind w:left="1860" w:hanging="357"/>
        <w:rPr>
          <w:sz w:val="24"/>
        </w:rPr>
      </w:pPr>
      <w:r>
        <w:rPr>
          <w:sz w:val="24"/>
        </w:rPr>
        <w:t>Les candidats sous l’influence de l’alcool ou de substances dopantes.</w:t>
      </w:r>
    </w:p>
    <w:p w:rsidR="00317E59" w:rsidRDefault="008B247D" w:rsidP="00B938AB">
      <w:pPr>
        <w:pStyle w:val="Prrafodelista"/>
        <w:numPr>
          <w:ilvl w:val="0"/>
          <w:numId w:val="2"/>
        </w:numPr>
        <w:tabs>
          <w:tab w:val="left" w:pos="1863"/>
          <w:tab w:val="left" w:pos="1864"/>
        </w:tabs>
        <w:spacing w:before="44"/>
        <w:ind w:left="1860" w:hanging="357"/>
        <w:rPr>
          <w:sz w:val="24"/>
        </w:rPr>
      </w:pPr>
      <w:r>
        <w:rPr>
          <w:sz w:val="24"/>
        </w:rPr>
        <w:t>Montages et enregistrements déficients.</w:t>
      </w:r>
    </w:p>
    <w:p w:rsidR="00317E59" w:rsidRPr="00E6159F" w:rsidRDefault="00156908">
      <w:pPr>
        <w:pStyle w:val="Ttulo11"/>
        <w:numPr>
          <w:ilvl w:val="0"/>
          <w:numId w:val="1"/>
        </w:numPr>
        <w:tabs>
          <w:tab w:val="left" w:pos="691"/>
        </w:tabs>
        <w:spacing w:before="244"/>
        <w:ind w:hanging="236"/>
        <w:rPr>
          <w:u w:val="none"/>
        </w:rPr>
      </w:pPr>
      <w:r>
        <w:rPr>
          <w:u w:val="thick"/>
        </w:rPr>
        <w:t>PHOTOS ET VIDEOS</w:t>
      </w:r>
    </w:p>
    <w:p w:rsidR="00E6159F" w:rsidRDefault="00E6159F" w:rsidP="00E6159F">
      <w:pPr>
        <w:pStyle w:val="Prrafodelista"/>
        <w:tabs>
          <w:tab w:val="left" w:pos="1863"/>
          <w:tab w:val="left" w:pos="1864"/>
        </w:tabs>
        <w:spacing w:line="276" w:lineRule="auto"/>
        <w:ind w:left="1775" w:right="249" w:firstLine="0"/>
        <w:rPr>
          <w:sz w:val="24"/>
        </w:rPr>
      </w:pPr>
    </w:p>
    <w:p w:rsidR="00317E59" w:rsidRDefault="008B247D" w:rsidP="00B938AB">
      <w:pPr>
        <w:pStyle w:val="Prrafodelista"/>
        <w:numPr>
          <w:ilvl w:val="1"/>
          <w:numId w:val="1"/>
        </w:numPr>
        <w:tabs>
          <w:tab w:val="left" w:pos="1863"/>
          <w:tab w:val="left" w:pos="1864"/>
        </w:tabs>
        <w:spacing w:line="276" w:lineRule="auto"/>
        <w:ind w:left="1775" w:right="249" w:hanging="357"/>
        <w:rPr>
          <w:sz w:val="24"/>
        </w:rPr>
      </w:pPr>
      <w:r>
        <w:rPr>
          <w:sz w:val="24"/>
        </w:rPr>
        <w:t>Les enregistrements de photos et vidéos avec flash sont absolument interdits.</w:t>
      </w:r>
    </w:p>
    <w:p w:rsidR="00317E59" w:rsidRDefault="00192524" w:rsidP="00B938AB">
      <w:pPr>
        <w:pStyle w:val="Prrafodelista"/>
        <w:numPr>
          <w:ilvl w:val="1"/>
          <w:numId w:val="1"/>
        </w:numPr>
        <w:tabs>
          <w:tab w:val="left" w:pos="1863"/>
          <w:tab w:val="left" w:pos="1864"/>
        </w:tabs>
        <w:spacing w:line="276" w:lineRule="auto"/>
        <w:ind w:left="1775" w:right="249" w:hanging="357"/>
        <w:rPr>
          <w:sz w:val="24"/>
        </w:rPr>
      </w:pPr>
      <w:r>
        <w:t>Les candidats doivent s'assurer qu'ils ont le droit d'utiliser et de publier sur la TV et Internet la musique qui accomp</w:t>
      </w:r>
      <w:r w:rsidR="00C6464D">
        <w:t>agne la variation en public. L'O</w:t>
      </w:r>
      <w:r>
        <w:t>rganisation ne sera pas responsable en cas de litige sur le droit d'auteur</w:t>
      </w:r>
      <w:r w:rsidR="00AA6E09">
        <w:rPr>
          <w:sz w:val="24"/>
        </w:rPr>
        <w:t>.</w:t>
      </w:r>
    </w:p>
    <w:p w:rsidR="00317E59" w:rsidRDefault="00192524" w:rsidP="00B938AB">
      <w:pPr>
        <w:pStyle w:val="Prrafodelista"/>
        <w:numPr>
          <w:ilvl w:val="1"/>
          <w:numId w:val="1"/>
        </w:numPr>
        <w:tabs>
          <w:tab w:val="left" w:pos="1863"/>
          <w:tab w:val="left" w:pos="1864"/>
        </w:tabs>
        <w:spacing w:line="276" w:lineRule="auto"/>
        <w:ind w:left="1775" w:right="249" w:hanging="357"/>
        <w:rPr>
          <w:sz w:val="24"/>
        </w:rPr>
      </w:pPr>
      <w:r>
        <w:t>Les candidats n'ont aucun droit sur l'enregistrement de vidéos, photographies et autres, réalisés pendant le concours. Tous les travaux de photographie, de vidéo, d'audio et toutes sortes d'enregistrements relatifs à la présentation et à la participation des candidats seront la propriété exclusive de l'Organisation.</w:t>
      </w:r>
    </w:p>
    <w:p w:rsidR="00416F3B" w:rsidRPr="00416F3B" w:rsidRDefault="00C6464D" w:rsidP="00192524">
      <w:pPr>
        <w:pStyle w:val="Prrafodelista"/>
        <w:numPr>
          <w:ilvl w:val="1"/>
          <w:numId w:val="1"/>
        </w:numPr>
        <w:tabs>
          <w:tab w:val="left" w:pos="1863"/>
          <w:tab w:val="left" w:pos="1864"/>
        </w:tabs>
        <w:spacing w:line="276" w:lineRule="auto"/>
        <w:ind w:right="252"/>
        <w:rPr>
          <w:sz w:val="20"/>
        </w:rPr>
      </w:pPr>
      <w:r>
        <w:rPr>
          <w:sz w:val="24"/>
        </w:rPr>
        <w:t xml:space="preserve">L’Organisation a le droit de diffuser les images et les photos dans les médias qu’elle juge appropriés. Les candidats renoncent aux droits sur </w:t>
      </w:r>
    </w:p>
    <w:p w:rsidR="00416F3B" w:rsidRPr="00416F3B" w:rsidRDefault="00416F3B" w:rsidP="00416F3B">
      <w:pPr>
        <w:pStyle w:val="Prrafodelista"/>
        <w:tabs>
          <w:tab w:val="left" w:pos="1863"/>
          <w:tab w:val="left" w:pos="1864"/>
        </w:tabs>
        <w:spacing w:line="276" w:lineRule="auto"/>
        <w:ind w:left="1778" w:right="252" w:firstLine="0"/>
        <w:rPr>
          <w:sz w:val="20"/>
        </w:rPr>
      </w:pPr>
    </w:p>
    <w:p w:rsidR="00416F3B" w:rsidRPr="00416F3B" w:rsidRDefault="00416F3B" w:rsidP="00416F3B">
      <w:pPr>
        <w:pStyle w:val="Prrafodelista"/>
        <w:tabs>
          <w:tab w:val="left" w:pos="1863"/>
          <w:tab w:val="left" w:pos="1864"/>
        </w:tabs>
        <w:spacing w:line="276" w:lineRule="auto"/>
        <w:ind w:left="1778" w:right="252" w:firstLine="0"/>
        <w:rPr>
          <w:sz w:val="20"/>
        </w:rPr>
      </w:pPr>
    </w:p>
    <w:p w:rsidR="00416F3B" w:rsidRPr="00416F3B" w:rsidRDefault="00416F3B" w:rsidP="00416F3B">
      <w:pPr>
        <w:pStyle w:val="Prrafodelista"/>
        <w:tabs>
          <w:tab w:val="left" w:pos="1863"/>
          <w:tab w:val="left" w:pos="1864"/>
        </w:tabs>
        <w:spacing w:line="276" w:lineRule="auto"/>
        <w:ind w:left="1778" w:right="252" w:firstLine="0"/>
        <w:rPr>
          <w:sz w:val="20"/>
        </w:rPr>
      </w:pPr>
    </w:p>
    <w:p w:rsidR="00416F3B" w:rsidRPr="00416F3B" w:rsidRDefault="00416F3B" w:rsidP="00416F3B">
      <w:pPr>
        <w:pStyle w:val="Prrafodelista"/>
        <w:tabs>
          <w:tab w:val="left" w:pos="1863"/>
          <w:tab w:val="left" w:pos="1864"/>
        </w:tabs>
        <w:spacing w:line="276" w:lineRule="auto"/>
        <w:ind w:left="1778" w:right="252" w:firstLine="0"/>
        <w:rPr>
          <w:sz w:val="20"/>
        </w:rPr>
      </w:pPr>
    </w:p>
    <w:p w:rsidR="00317E59" w:rsidRPr="00192524" w:rsidRDefault="00C6464D" w:rsidP="00E6159F">
      <w:pPr>
        <w:pStyle w:val="Prrafodelista"/>
        <w:tabs>
          <w:tab w:val="left" w:pos="1863"/>
          <w:tab w:val="left" w:pos="1864"/>
        </w:tabs>
        <w:spacing w:line="276" w:lineRule="auto"/>
        <w:ind w:left="1778" w:right="252" w:firstLine="0"/>
        <w:rPr>
          <w:sz w:val="20"/>
        </w:rPr>
      </w:pPr>
      <w:r>
        <w:rPr>
          <w:sz w:val="24"/>
        </w:rPr>
        <w:t>lesdits enregistrements effectués par l’Organisation ou par des tiers au</w:t>
      </w:r>
      <w:r w:rsidR="00416F3B">
        <w:rPr>
          <w:sz w:val="24"/>
        </w:rPr>
        <w:t xml:space="preserve"> </w:t>
      </w:r>
      <w:r>
        <w:rPr>
          <w:sz w:val="24"/>
        </w:rPr>
        <w:t>nom de l’Organisation et la diffusion, exposition, distribution ou publication par tout autre moyen.</w:t>
      </w:r>
    </w:p>
    <w:p w:rsidR="00192524" w:rsidRDefault="00192524" w:rsidP="00192524">
      <w:pPr>
        <w:tabs>
          <w:tab w:val="left" w:pos="1863"/>
          <w:tab w:val="left" w:pos="1864"/>
        </w:tabs>
        <w:spacing w:line="276" w:lineRule="auto"/>
        <w:ind w:left="1418" w:right="252"/>
        <w:rPr>
          <w:sz w:val="20"/>
        </w:rPr>
      </w:pPr>
    </w:p>
    <w:p w:rsidR="00EC084F" w:rsidRPr="00B76F66" w:rsidRDefault="00EC084F" w:rsidP="00EC084F">
      <w:pPr>
        <w:widowControl/>
        <w:adjustRightInd w:val="0"/>
        <w:rPr>
          <w:rFonts w:eastAsiaTheme="minorHAnsi"/>
          <w:b/>
          <w:bCs/>
          <w:sz w:val="24"/>
          <w:szCs w:val="24"/>
          <w:u w:val="single"/>
        </w:rPr>
      </w:pPr>
      <w:r w:rsidRPr="00B76F66">
        <w:rPr>
          <w:rFonts w:eastAsiaTheme="minorHAnsi"/>
          <w:b/>
          <w:bCs/>
          <w:sz w:val="24"/>
          <w:szCs w:val="24"/>
          <w:u w:val="single"/>
        </w:rPr>
        <w:t>REPERTO</w:t>
      </w:r>
      <w:r w:rsidR="00B76F66">
        <w:rPr>
          <w:rFonts w:eastAsiaTheme="minorHAnsi"/>
          <w:b/>
          <w:bCs/>
          <w:sz w:val="24"/>
          <w:szCs w:val="24"/>
          <w:u w:val="single"/>
        </w:rPr>
        <w:t>IRE</w:t>
      </w:r>
    </w:p>
    <w:p w:rsidR="00EC084F" w:rsidRDefault="00B76F66" w:rsidP="00EC084F">
      <w:pPr>
        <w:widowControl/>
        <w:adjustRightInd w:val="0"/>
        <w:rPr>
          <w:rFonts w:eastAsiaTheme="minorHAnsi"/>
          <w:b/>
          <w:bCs/>
          <w:sz w:val="24"/>
          <w:szCs w:val="24"/>
        </w:rPr>
      </w:pPr>
      <w:r>
        <w:rPr>
          <w:rFonts w:eastAsiaTheme="minorHAnsi"/>
          <w:b/>
          <w:bCs/>
          <w:sz w:val="24"/>
          <w:szCs w:val="24"/>
        </w:rPr>
        <w:t>Respectez les costumes du répertoire</w:t>
      </w:r>
    </w:p>
    <w:p w:rsidR="00B76F66" w:rsidRDefault="00B76F66" w:rsidP="00EC084F">
      <w:pPr>
        <w:widowControl/>
        <w:adjustRightInd w:val="0"/>
        <w:rPr>
          <w:rFonts w:eastAsiaTheme="minorHAnsi"/>
          <w:b/>
          <w:bCs/>
          <w:sz w:val="24"/>
          <w:szCs w:val="24"/>
        </w:rPr>
      </w:pPr>
    </w:p>
    <w:tbl>
      <w:tblPr>
        <w:tblStyle w:val="Tablaconcuadrcula"/>
        <w:tblW w:w="0" w:type="auto"/>
        <w:tblLook w:val="04A0" w:firstRow="1" w:lastRow="0" w:firstColumn="1" w:lastColumn="0" w:noHBand="0" w:noVBand="1"/>
      </w:tblPr>
      <w:tblGrid>
        <w:gridCol w:w="675"/>
        <w:gridCol w:w="9639"/>
      </w:tblGrid>
      <w:tr w:rsidR="00B76F66" w:rsidRPr="00B76F66" w:rsidTr="00B76F66">
        <w:tc>
          <w:tcPr>
            <w:tcW w:w="675" w:type="dxa"/>
          </w:tcPr>
          <w:p w:rsidR="00B76F66" w:rsidRPr="00B76F66" w:rsidRDefault="00B76F66" w:rsidP="00B76F66">
            <w:pPr>
              <w:widowControl/>
              <w:adjustRightInd w:val="0"/>
              <w:jc w:val="center"/>
              <w:rPr>
                <w:rFonts w:eastAsiaTheme="minorHAnsi"/>
                <w:sz w:val="24"/>
                <w:szCs w:val="24"/>
              </w:rPr>
            </w:pPr>
            <w:r w:rsidRPr="00B76F66">
              <w:rPr>
                <w:rFonts w:eastAsiaTheme="minorHAnsi"/>
                <w:b/>
                <w:bCs/>
                <w:sz w:val="28"/>
                <w:szCs w:val="28"/>
              </w:rPr>
              <w:t>1</w:t>
            </w:r>
          </w:p>
        </w:tc>
        <w:tc>
          <w:tcPr>
            <w:tcW w:w="9639" w:type="dxa"/>
          </w:tcPr>
          <w:p w:rsidR="00B76F66" w:rsidRPr="00B76F66" w:rsidRDefault="00B76F66" w:rsidP="00B76F66">
            <w:pPr>
              <w:widowControl/>
              <w:adjustRightInd w:val="0"/>
              <w:rPr>
                <w:rFonts w:eastAsiaTheme="minorHAnsi"/>
                <w:b/>
                <w:bCs/>
                <w:sz w:val="28"/>
                <w:szCs w:val="28"/>
              </w:rPr>
            </w:pPr>
            <w:r w:rsidRPr="00B76F66">
              <w:rPr>
                <w:rFonts w:eastAsiaTheme="minorHAnsi"/>
                <w:sz w:val="24"/>
                <w:szCs w:val="24"/>
              </w:rPr>
              <w:t xml:space="preserve">Coppelia (Delibes/St Leon pas de deux </w:t>
            </w:r>
            <w:r>
              <w:rPr>
                <w:rFonts w:eastAsiaTheme="minorHAnsi"/>
                <w:sz w:val="24"/>
                <w:szCs w:val="24"/>
              </w:rPr>
              <w:t>et les variations</w:t>
            </w:r>
          </w:p>
        </w:tc>
      </w:tr>
      <w:tr w:rsidR="00B76F66" w:rsidRPr="00B76F66" w:rsidTr="00B76F66">
        <w:tc>
          <w:tcPr>
            <w:tcW w:w="675" w:type="dxa"/>
          </w:tcPr>
          <w:p w:rsidR="00B76F66" w:rsidRPr="00B76F66" w:rsidRDefault="00B76F66" w:rsidP="00B76F66">
            <w:pPr>
              <w:widowControl/>
              <w:adjustRightInd w:val="0"/>
              <w:jc w:val="center"/>
              <w:rPr>
                <w:rFonts w:eastAsiaTheme="minorHAnsi"/>
                <w:sz w:val="24"/>
                <w:szCs w:val="24"/>
              </w:rPr>
            </w:pPr>
            <w:r w:rsidRPr="00B76F66">
              <w:rPr>
                <w:rFonts w:eastAsiaTheme="minorHAnsi"/>
                <w:b/>
                <w:bCs/>
                <w:sz w:val="28"/>
                <w:szCs w:val="28"/>
              </w:rPr>
              <w:t>2</w:t>
            </w:r>
          </w:p>
        </w:tc>
        <w:tc>
          <w:tcPr>
            <w:tcW w:w="9639" w:type="dxa"/>
          </w:tcPr>
          <w:p w:rsidR="00B76F66" w:rsidRPr="00B76F66" w:rsidRDefault="00B76F66" w:rsidP="00E6159F">
            <w:pPr>
              <w:widowControl/>
              <w:adjustRightInd w:val="0"/>
              <w:rPr>
                <w:rFonts w:eastAsiaTheme="minorHAnsi"/>
                <w:b/>
                <w:bCs/>
                <w:sz w:val="28"/>
                <w:szCs w:val="28"/>
              </w:rPr>
            </w:pPr>
            <w:r w:rsidRPr="00B76F66">
              <w:rPr>
                <w:rFonts w:eastAsiaTheme="minorHAnsi"/>
                <w:sz w:val="24"/>
                <w:szCs w:val="24"/>
              </w:rPr>
              <w:t>Diana &amp; Acte</w:t>
            </w:r>
            <w:r w:rsidR="00E6159F">
              <w:rPr>
                <w:rFonts w:eastAsiaTheme="minorHAnsi"/>
                <w:sz w:val="24"/>
                <w:szCs w:val="24"/>
              </w:rPr>
              <w:t xml:space="preserve"> un</w:t>
            </w:r>
            <w:r w:rsidRPr="00B76F66">
              <w:rPr>
                <w:rFonts w:eastAsiaTheme="minorHAnsi"/>
                <w:sz w:val="24"/>
                <w:szCs w:val="24"/>
              </w:rPr>
              <w:t xml:space="preserve"> (Pugni/vaganova) pas de deux </w:t>
            </w:r>
            <w:r>
              <w:rPr>
                <w:rFonts w:eastAsiaTheme="minorHAnsi"/>
                <w:sz w:val="24"/>
                <w:szCs w:val="24"/>
              </w:rPr>
              <w:t>et les variations du</w:t>
            </w:r>
            <w:r w:rsidRPr="00B76F66">
              <w:rPr>
                <w:rFonts w:eastAsiaTheme="minorHAnsi"/>
                <w:sz w:val="24"/>
                <w:szCs w:val="24"/>
              </w:rPr>
              <w:t xml:space="preserve"> pas de deux</w:t>
            </w:r>
          </w:p>
        </w:tc>
      </w:tr>
      <w:tr w:rsidR="00B76F66" w:rsidRPr="00B76F66" w:rsidTr="00B76F66">
        <w:tc>
          <w:tcPr>
            <w:tcW w:w="675" w:type="dxa"/>
          </w:tcPr>
          <w:p w:rsidR="00B76F66" w:rsidRPr="00B76F66" w:rsidRDefault="00B76F66" w:rsidP="00B76F66">
            <w:pPr>
              <w:widowControl/>
              <w:adjustRightInd w:val="0"/>
              <w:jc w:val="center"/>
              <w:rPr>
                <w:rFonts w:eastAsiaTheme="minorHAnsi"/>
                <w:b/>
                <w:bCs/>
                <w:sz w:val="28"/>
                <w:szCs w:val="28"/>
              </w:rPr>
            </w:pPr>
            <w:r w:rsidRPr="00B76F66">
              <w:rPr>
                <w:rFonts w:eastAsiaTheme="minorHAnsi"/>
                <w:b/>
                <w:bCs/>
                <w:sz w:val="28"/>
                <w:szCs w:val="28"/>
              </w:rPr>
              <w:t>3</w:t>
            </w:r>
          </w:p>
        </w:tc>
        <w:tc>
          <w:tcPr>
            <w:tcW w:w="9639" w:type="dxa"/>
          </w:tcPr>
          <w:p w:rsidR="00B76F66" w:rsidRPr="00B76F66" w:rsidRDefault="00B76F66" w:rsidP="00E6159F">
            <w:pPr>
              <w:widowControl/>
              <w:adjustRightInd w:val="0"/>
              <w:rPr>
                <w:rFonts w:eastAsiaTheme="minorHAnsi"/>
                <w:b/>
                <w:bCs/>
                <w:sz w:val="28"/>
                <w:szCs w:val="28"/>
              </w:rPr>
            </w:pPr>
            <w:r w:rsidRPr="00B76F66">
              <w:rPr>
                <w:rFonts w:eastAsiaTheme="minorHAnsi"/>
                <w:sz w:val="24"/>
                <w:szCs w:val="24"/>
              </w:rPr>
              <w:t>Don Qui</w:t>
            </w:r>
            <w:r>
              <w:rPr>
                <w:rFonts w:eastAsiaTheme="minorHAnsi"/>
                <w:sz w:val="24"/>
                <w:szCs w:val="24"/>
              </w:rPr>
              <w:t>ch</w:t>
            </w:r>
            <w:r w:rsidRPr="00B76F66">
              <w:rPr>
                <w:rFonts w:eastAsiaTheme="minorHAnsi"/>
                <w:sz w:val="24"/>
                <w:szCs w:val="24"/>
              </w:rPr>
              <w:t>otte (minkus/petipa).Pas de Deux act</w:t>
            </w:r>
            <w:r>
              <w:rPr>
                <w:rFonts w:eastAsiaTheme="minorHAnsi"/>
                <w:sz w:val="24"/>
                <w:szCs w:val="24"/>
              </w:rPr>
              <w:t>e</w:t>
            </w:r>
            <w:r w:rsidRPr="00B76F66">
              <w:rPr>
                <w:rFonts w:eastAsiaTheme="minorHAnsi"/>
                <w:sz w:val="24"/>
                <w:szCs w:val="24"/>
              </w:rPr>
              <w:t xml:space="preserve"> III </w:t>
            </w:r>
            <w:r>
              <w:rPr>
                <w:rFonts w:eastAsiaTheme="minorHAnsi"/>
                <w:sz w:val="24"/>
                <w:szCs w:val="24"/>
              </w:rPr>
              <w:t>et les variations du</w:t>
            </w:r>
            <w:r w:rsidRPr="00B76F66">
              <w:rPr>
                <w:rFonts w:eastAsiaTheme="minorHAnsi"/>
                <w:sz w:val="24"/>
                <w:szCs w:val="24"/>
              </w:rPr>
              <w:t xml:space="preserve"> pas de deux;</w:t>
            </w:r>
            <w:r>
              <w:rPr>
                <w:rFonts w:eastAsiaTheme="minorHAnsi"/>
                <w:sz w:val="24"/>
                <w:szCs w:val="24"/>
              </w:rPr>
              <w:t xml:space="preserve"> </w:t>
            </w:r>
            <w:r w:rsidR="00E6159F">
              <w:rPr>
                <w:rFonts w:eastAsiaTheme="minorHAnsi"/>
                <w:sz w:val="24"/>
                <w:szCs w:val="24"/>
              </w:rPr>
              <w:t xml:space="preserve">variations de </w:t>
            </w:r>
            <w:r w:rsidRPr="00B76F66">
              <w:rPr>
                <w:rFonts w:eastAsiaTheme="minorHAnsi"/>
                <w:sz w:val="24"/>
                <w:szCs w:val="24"/>
              </w:rPr>
              <w:t>kitri act</w:t>
            </w:r>
            <w:r w:rsidR="00E6159F">
              <w:rPr>
                <w:rFonts w:eastAsiaTheme="minorHAnsi"/>
                <w:sz w:val="24"/>
                <w:szCs w:val="24"/>
              </w:rPr>
              <w:t>e I,II,III , Vassili acte</w:t>
            </w:r>
            <w:r w:rsidRPr="00B76F66">
              <w:rPr>
                <w:rFonts w:eastAsiaTheme="minorHAnsi"/>
                <w:sz w:val="24"/>
                <w:szCs w:val="24"/>
              </w:rPr>
              <w:t xml:space="preserve"> III</w:t>
            </w:r>
          </w:p>
        </w:tc>
      </w:tr>
      <w:tr w:rsidR="00B76F66" w:rsidRPr="00B76F66" w:rsidTr="00B76F66">
        <w:tc>
          <w:tcPr>
            <w:tcW w:w="675" w:type="dxa"/>
          </w:tcPr>
          <w:p w:rsidR="00B76F66" w:rsidRPr="00B76F66" w:rsidRDefault="00B76F66" w:rsidP="00B76F66">
            <w:pPr>
              <w:widowControl/>
              <w:adjustRightInd w:val="0"/>
              <w:jc w:val="center"/>
              <w:rPr>
                <w:rFonts w:eastAsiaTheme="minorHAnsi"/>
                <w:sz w:val="24"/>
                <w:szCs w:val="24"/>
              </w:rPr>
            </w:pPr>
            <w:r w:rsidRPr="00B76F66">
              <w:rPr>
                <w:rFonts w:eastAsiaTheme="minorHAnsi"/>
                <w:b/>
                <w:bCs/>
                <w:sz w:val="28"/>
                <w:szCs w:val="28"/>
              </w:rPr>
              <w:t>4</w:t>
            </w:r>
          </w:p>
        </w:tc>
        <w:tc>
          <w:tcPr>
            <w:tcW w:w="9639" w:type="dxa"/>
          </w:tcPr>
          <w:p w:rsidR="00B76F66" w:rsidRPr="00B76F66" w:rsidRDefault="00B76F66" w:rsidP="002876B8">
            <w:pPr>
              <w:widowControl/>
              <w:adjustRightInd w:val="0"/>
              <w:rPr>
                <w:rFonts w:eastAsiaTheme="minorHAnsi"/>
                <w:b/>
                <w:bCs/>
                <w:sz w:val="28"/>
                <w:szCs w:val="28"/>
              </w:rPr>
            </w:pPr>
            <w:r w:rsidRPr="00B76F66">
              <w:rPr>
                <w:rFonts w:eastAsiaTheme="minorHAnsi"/>
                <w:sz w:val="24"/>
                <w:szCs w:val="24"/>
              </w:rPr>
              <w:t xml:space="preserve">Giselle (Adam/Perrot, Coralli) </w:t>
            </w:r>
            <w:r w:rsidR="002876B8">
              <w:rPr>
                <w:rFonts w:eastAsiaTheme="minorHAnsi"/>
                <w:sz w:val="24"/>
                <w:szCs w:val="24"/>
              </w:rPr>
              <w:t>variations</w:t>
            </w:r>
            <w:r w:rsidRPr="00B76F66">
              <w:rPr>
                <w:rFonts w:eastAsiaTheme="minorHAnsi"/>
                <w:sz w:val="24"/>
                <w:szCs w:val="24"/>
              </w:rPr>
              <w:t xml:space="preserve"> Giselle, pas de deux </w:t>
            </w:r>
            <w:r w:rsidR="006B2B7D">
              <w:rPr>
                <w:rFonts w:eastAsiaTheme="minorHAnsi"/>
                <w:sz w:val="24"/>
                <w:szCs w:val="24"/>
              </w:rPr>
              <w:t>paysans</w:t>
            </w:r>
            <w:r w:rsidRPr="00B76F66">
              <w:rPr>
                <w:rFonts w:eastAsiaTheme="minorHAnsi"/>
                <w:sz w:val="24"/>
                <w:szCs w:val="24"/>
              </w:rPr>
              <w:t xml:space="preserve"> </w:t>
            </w:r>
            <w:r w:rsidR="006B2B7D">
              <w:rPr>
                <w:rFonts w:eastAsiaTheme="minorHAnsi"/>
                <w:sz w:val="24"/>
                <w:szCs w:val="24"/>
              </w:rPr>
              <w:t>et</w:t>
            </w:r>
            <w:r>
              <w:rPr>
                <w:rFonts w:eastAsiaTheme="minorHAnsi"/>
                <w:sz w:val="24"/>
                <w:szCs w:val="24"/>
              </w:rPr>
              <w:t xml:space="preserve"> </w:t>
            </w:r>
            <w:r w:rsidR="006B2B7D">
              <w:rPr>
                <w:rFonts w:eastAsiaTheme="minorHAnsi"/>
                <w:sz w:val="24"/>
                <w:szCs w:val="24"/>
              </w:rPr>
              <w:t>pas de deux acte</w:t>
            </w:r>
            <w:r w:rsidRPr="00B76F66">
              <w:rPr>
                <w:rFonts w:eastAsiaTheme="minorHAnsi"/>
                <w:sz w:val="24"/>
                <w:szCs w:val="24"/>
              </w:rPr>
              <w:t xml:space="preserve"> II,</w:t>
            </w:r>
          </w:p>
        </w:tc>
      </w:tr>
      <w:tr w:rsidR="00B76F66" w:rsidRPr="00B76F66" w:rsidTr="00B76F66">
        <w:tc>
          <w:tcPr>
            <w:tcW w:w="675" w:type="dxa"/>
          </w:tcPr>
          <w:p w:rsidR="00B76F66" w:rsidRPr="00B76F66" w:rsidRDefault="00B76F66" w:rsidP="00B76F66">
            <w:pPr>
              <w:widowControl/>
              <w:adjustRightInd w:val="0"/>
              <w:jc w:val="center"/>
              <w:rPr>
                <w:rFonts w:eastAsiaTheme="minorHAnsi"/>
                <w:sz w:val="24"/>
                <w:szCs w:val="24"/>
              </w:rPr>
            </w:pPr>
            <w:r w:rsidRPr="00B76F66">
              <w:rPr>
                <w:rFonts w:eastAsiaTheme="minorHAnsi"/>
                <w:b/>
                <w:bCs/>
                <w:sz w:val="28"/>
                <w:szCs w:val="28"/>
              </w:rPr>
              <w:t>5</w:t>
            </w:r>
          </w:p>
        </w:tc>
        <w:tc>
          <w:tcPr>
            <w:tcW w:w="9639" w:type="dxa"/>
          </w:tcPr>
          <w:p w:rsidR="00B76F66" w:rsidRPr="00B76F66" w:rsidRDefault="00B76F66" w:rsidP="00B76F66">
            <w:pPr>
              <w:widowControl/>
              <w:adjustRightInd w:val="0"/>
              <w:rPr>
                <w:rFonts w:eastAsiaTheme="minorHAnsi"/>
                <w:b/>
                <w:bCs/>
                <w:sz w:val="28"/>
                <w:szCs w:val="28"/>
              </w:rPr>
            </w:pPr>
            <w:r w:rsidRPr="00B76F66">
              <w:rPr>
                <w:rFonts w:eastAsiaTheme="minorHAnsi"/>
                <w:sz w:val="24"/>
                <w:szCs w:val="24"/>
              </w:rPr>
              <w:t>Grand pas clas</w:t>
            </w:r>
            <w:r>
              <w:rPr>
                <w:rFonts w:eastAsiaTheme="minorHAnsi"/>
                <w:sz w:val="24"/>
                <w:szCs w:val="24"/>
              </w:rPr>
              <w:t>s</w:t>
            </w:r>
            <w:r w:rsidRPr="00B76F66">
              <w:rPr>
                <w:rFonts w:eastAsiaTheme="minorHAnsi"/>
                <w:sz w:val="24"/>
                <w:szCs w:val="24"/>
              </w:rPr>
              <w:t xml:space="preserve">ique (Auber/Gsovsky) pas de deux </w:t>
            </w:r>
            <w:r>
              <w:rPr>
                <w:rFonts w:eastAsiaTheme="minorHAnsi"/>
                <w:sz w:val="24"/>
                <w:szCs w:val="24"/>
              </w:rPr>
              <w:t>et variations</w:t>
            </w:r>
          </w:p>
        </w:tc>
      </w:tr>
      <w:tr w:rsidR="00B76F66" w:rsidRPr="00B76F66" w:rsidTr="00B76F66">
        <w:tc>
          <w:tcPr>
            <w:tcW w:w="675" w:type="dxa"/>
          </w:tcPr>
          <w:p w:rsidR="00B76F66" w:rsidRPr="00B76F66" w:rsidRDefault="00B76F66" w:rsidP="00B76F66">
            <w:pPr>
              <w:widowControl/>
              <w:adjustRightInd w:val="0"/>
              <w:jc w:val="center"/>
              <w:rPr>
                <w:rFonts w:eastAsiaTheme="minorHAnsi"/>
                <w:b/>
                <w:bCs/>
                <w:sz w:val="28"/>
                <w:szCs w:val="28"/>
              </w:rPr>
            </w:pPr>
            <w:r w:rsidRPr="00B76F66">
              <w:rPr>
                <w:rFonts w:eastAsiaTheme="minorHAnsi"/>
                <w:b/>
                <w:bCs/>
                <w:sz w:val="28"/>
                <w:szCs w:val="28"/>
              </w:rPr>
              <w:t>6</w:t>
            </w:r>
          </w:p>
        </w:tc>
        <w:tc>
          <w:tcPr>
            <w:tcW w:w="9639" w:type="dxa"/>
          </w:tcPr>
          <w:p w:rsidR="00B76F66" w:rsidRPr="00B76F66" w:rsidRDefault="00B76F66" w:rsidP="002876B8">
            <w:pPr>
              <w:widowControl/>
              <w:adjustRightInd w:val="0"/>
              <w:rPr>
                <w:rFonts w:eastAsiaTheme="minorHAnsi"/>
                <w:b/>
                <w:bCs/>
                <w:sz w:val="28"/>
                <w:szCs w:val="28"/>
              </w:rPr>
            </w:pPr>
            <w:r w:rsidRPr="00B76F66">
              <w:rPr>
                <w:rFonts w:eastAsiaTheme="minorHAnsi"/>
                <w:sz w:val="24"/>
                <w:szCs w:val="24"/>
              </w:rPr>
              <w:t xml:space="preserve">La </w:t>
            </w:r>
            <w:r w:rsidR="002876B8" w:rsidRPr="00B76F66">
              <w:rPr>
                <w:rFonts w:eastAsiaTheme="minorHAnsi"/>
                <w:sz w:val="24"/>
                <w:szCs w:val="24"/>
              </w:rPr>
              <w:t>Bayadère</w:t>
            </w:r>
            <w:r>
              <w:rPr>
                <w:rFonts w:eastAsiaTheme="minorHAnsi"/>
                <w:sz w:val="24"/>
                <w:szCs w:val="24"/>
              </w:rPr>
              <w:t xml:space="preserve"> </w:t>
            </w:r>
            <w:r w:rsidRPr="00B76F66">
              <w:rPr>
                <w:rFonts w:eastAsiaTheme="minorHAnsi"/>
                <w:sz w:val="24"/>
                <w:szCs w:val="24"/>
              </w:rPr>
              <w:t>(Minkus/Petipa) pas de deux act</w:t>
            </w:r>
            <w:r w:rsidR="006B2B7D">
              <w:rPr>
                <w:rFonts w:eastAsiaTheme="minorHAnsi"/>
                <w:sz w:val="24"/>
                <w:szCs w:val="24"/>
              </w:rPr>
              <w:t>e</w:t>
            </w:r>
            <w:r w:rsidRPr="00B76F66">
              <w:rPr>
                <w:rFonts w:eastAsiaTheme="minorHAnsi"/>
                <w:sz w:val="24"/>
                <w:szCs w:val="24"/>
              </w:rPr>
              <w:t xml:space="preserve"> III(Nikia),</w:t>
            </w:r>
            <w:r w:rsidR="002876B8">
              <w:rPr>
                <w:rFonts w:eastAsiaTheme="minorHAnsi"/>
                <w:sz w:val="24"/>
                <w:szCs w:val="24"/>
              </w:rPr>
              <w:t xml:space="preserve"> variation</w:t>
            </w:r>
            <w:r w:rsidRPr="00B76F66">
              <w:rPr>
                <w:rFonts w:eastAsiaTheme="minorHAnsi"/>
                <w:sz w:val="24"/>
                <w:szCs w:val="24"/>
              </w:rPr>
              <w:t xml:space="preserve"> </w:t>
            </w:r>
            <w:r w:rsidR="00E6159F">
              <w:rPr>
                <w:rFonts w:eastAsiaTheme="minorHAnsi"/>
                <w:sz w:val="24"/>
                <w:szCs w:val="24"/>
              </w:rPr>
              <w:t xml:space="preserve">de </w:t>
            </w:r>
            <w:r w:rsidRPr="00B76F66">
              <w:rPr>
                <w:rFonts w:eastAsiaTheme="minorHAnsi"/>
                <w:sz w:val="24"/>
                <w:szCs w:val="24"/>
              </w:rPr>
              <w:t xml:space="preserve">Gamzatti </w:t>
            </w:r>
            <w:r w:rsidR="002876B8">
              <w:rPr>
                <w:rFonts w:eastAsiaTheme="minorHAnsi"/>
                <w:sz w:val="24"/>
                <w:szCs w:val="24"/>
              </w:rPr>
              <w:t>et variations</w:t>
            </w:r>
          </w:p>
        </w:tc>
      </w:tr>
      <w:tr w:rsidR="00B76F66" w:rsidRPr="00B76F66" w:rsidTr="00B76F66">
        <w:tc>
          <w:tcPr>
            <w:tcW w:w="675" w:type="dxa"/>
          </w:tcPr>
          <w:p w:rsidR="00B76F66" w:rsidRPr="00B76F66" w:rsidRDefault="00B76F66" w:rsidP="00B76F66">
            <w:pPr>
              <w:widowControl/>
              <w:adjustRightInd w:val="0"/>
              <w:jc w:val="center"/>
              <w:rPr>
                <w:rFonts w:eastAsiaTheme="minorHAnsi"/>
                <w:sz w:val="24"/>
                <w:szCs w:val="24"/>
              </w:rPr>
            </w:pPr>
            <w:r w:rsidRPr="00B76F66">
              <w:rPr>
                <w:rFonts w:eastAsiaTheme="minorHAnsi"/>
                <w:b/>
                <w:bCs/>
                <w:sz w:val="28"/>
                <w:szCs w:val="28"/>
              </w:rPr>
              <w:t>7</w:t>
            </w:r>
          </w:p>
        </w:tc>
        <w:tc>
          <w:tcPr>
            <w:tcW w:w="9639" w:type="dxa"/>
          </w:tcPr>
          <w:p w:rsidR="00B76F66" w:rsidRPr="00B76F66" w:rsidRDefault="00B76F66" w:rsidP="006B2B7D">
            <w:pPr>
              <w:widowControl/>
              <w:adjustRightInd w:val="0"/>
              <w:rPr>
                <w:rFonts w:eastAsiaTheme="minorHAnsi"/>
                <w:b/>
                <w:bCs/>
                <w:sz w:val="28"/>
                <w:szCs w:val="28"/>
              </w:rPr>
            </w:pPr>
            <w:r w:rsidRPr="00B76F66">
              <w:rPr>
                <w:rFonts w:eastAsiaTheme="minorHAnsi"/>
                <w:sz w:val="24"/>
                <w:szCs w:val="24"/>
              </w:rPr>
              <w:t xml:space="preserve">Esmeralda (pugni/Petipa) pas de deux </w:t>
            </w:r>
            <w:r w:rsidR="006B2B7D">
              <w:rPr>
                <w:rFonts w:eastAsiaTheme="minorHAnsi"/>
                <w:sz w:val="24"/>
                <w:szCs w:val="24"/>
              </w:rPr>
              <w:t>et variations</w:t>
            </w:r>
            <w:r w:rsidRPr="00B76F66">
              <w:rPr>
                <w:rFonts w:eastAsiaTheme="minorHAnsi"/>
                <w:sz w:val="24"/>
                <w:szCs w:val="24"/>
              </w:rPr>
              <w:t>,</w:t>
            </w:r>
            <w:r w:rsidR="006B2B7D">
              <w:rPr>
                <w:rFonts w:eastAsiaTheme="minorHAnsi"/>
                <w:sz w:val="24"/>
                <w:szCs w:val="24"/>
              </w:rPr>
              <w:t xml:space="preserve"> tambourin</w:t>
            </w:r>
          </w:p>
        </w:tc>
      </w:tr>
      <w:tr w:rsidR="00B76F66" w:rsidRPr="00B76F66" w:rsidTr="00B76F66">
        <w:tc>
          <w:tcPr>
            <w:tcW w:w="675" w:type="dxa"/>
          </w:tcPr>
          <w:p w:rsidR="00B76F66" w:rsidRPr="00B76F66" w:rsidRDefault="00B76F66" w:rsidP="00B76F66">
            <w:pPr>
              <w:widowControl/>
              <w:adjustRightInd w:val="0"/>
              <w:jc w:val="center"/>
              <w:rPr>
                <w:rFonts w:eastAsiaTheme="minorHAnsi"/>
                <w:sz w:val="24"/>
                <w:szCs w:val="24"/>
              </w:rPr>
            </w:pPr>
            <w:r w:rsidRPr="00B76F66">
              <w:rPr>
                <w:rFonts w:eastAsiaTheme="minorHAnsi"/>
                <w:b/>
                <w:bCs/>
                <w:sz w:val="28"/>
                <w:szCs w:val="28"/>
              </w:rPr>
              <w:t>8</w:t>
            </w:r>
          </w:p>
        </w:tc>
        <w:tc>
          <w:tcPr>
            <w:tcW w:w="9639" w:type="dxa"/>
          </w:tcPr>
          <w:p w:rsidR="00B76F66" w:rsidRPr="00B76F66" w:rsidRDefault="002876B8" w:rsidP="002876B8">
            <w:pPr>
              <w:widowControl/>
              <w:adjustRightInd w:val="0"/>
              <w:rPr>
                <w:rFonts w:eastAsiaTheme="minorHAnsi"/>
                <w:b/>
                <w:bCs/>
                <w:sz w:val="28"/>
                <w:szCs w:val="28"/>
              </w:rPr>
            </w:pPr>
            <w:r>
              <w:rPr>
                <w:rFonts w:eastAsiaTheme="minorHAnsi"/>
                <w:sz w:val="24"/>
                <w:szCs w:val="24"/>
              </w:rPr>
              <w:t>Le Corsaire</w:t>
            </w:r>
            <w:r w:rsidR="006B2B7D">
              <w:rPr>
                <w:rFonts w:eastAsiaTheme="minorHAnsi"/>
                <w:sz w:val="24"/>
                <w:szCs w:val="24"/>
              </w:rPr>
              <w:t xml:space="preserve"> </w:t>
            </w:r>
            <w:r w:rsidR="00B76F66" w:rsidRPr="00B76F66">
              <w:rPr>
                <w:rFonts w:eastAsiaTheme="minorHAnsi"/>
                <w:sz w:val="24"/>
                <w:szCs w:val="24"/>
              </w:rPr>
              <w:t>(</w:t>
            </w:r>
            <w:r w:rsidR="006B2B7D">
              <w:rPr>
                <w:rFonts w:eastAsiaTheme="minorHAnsi"/>
                <w:sz w:val="24"/>
                <w:szCs w:val="24"/>
              </w:rPr>
              <w:t>A,Drigo/Petipa) pas de deux acte</w:t>
            </w:r>
            <w:r w:rsidR="00B76F66" w:rsidRPr="00B76F66">
              <w:rPr>
                <w:rFonts w:eastAsiaTheme="minorHAnsi"/>
                <w:sz w:val="24"/>
                <w:szCs w:val="24"/>
              </w:rPr>
              <w:t xml:space="preserve"> III,</w:t>
            </w:r>
            <w:r w:rsidR="006B2B7D">
              <w:rPr>
                <w:rFonts w:eastAsiaTheme="minorHAnsi"/>
                <w:sz w:val="24"/>
                <w:szCs w:val="24"/>
              </w:rPr>
              <w:t xml:space="preserve"> Variation de</w:t>
            </w:r>
            <w:r w:rsidR="00B76F66" w:rsidRPr="00B76F66">
              <w:rPr>
                <w:rFonts w:eastAsiaTheme="minorHAnsi"/>
                <w:sz w:val="24"/>
                <w:szCs w:val="24"/>
              </w:rPr>
              <w:t xml:space="preserve"> pas de deux,</w:t>
            </w:r>
            <w:r w:rsidR="00B76F66">
              <w:rPr>
                <w:rFonts w:eastAsiaTheme="minorHAnsi"/>
                <w:sz w:val="24"/>
                <w:szCs w:val="24"/>
              </w:rPr>
              <w:t xml:space="preserve"> </w:t>
            </w:r>
            <w:r w:rsidR="006B2B7D">
              <w:rPr>
                <w:rFonts w:eastAsiaTheme="minorHAnsi"/>
                <w:sz w:val="24"/>
                <w:szCs w:val="24"/>
              </w:rPr>
              <w:t xml:space="preserve">Variations </w:t>
            </w:r>
            <w:r w:rsidR="00B76F66" w:rsidRPr="00B76F66">
              <w:rPr>
                <w:rFonts w:eastAsiaTheme="minorHAnsi"/>
                <w:sz w:val="24"/>
                <w:szCs w:val="24"/>
              </w:rPr>
              <w:t>(</w:t>
            </w:r>
            <w:r w:rsidR="006B2B7D">
              <w:rPr>
                <w:rFonts w:eastAsiaTheme="minorHAnsi"/>
                <w:sz w:val="24"/>
                <w:szCs w:val="24"/>
              </w:rPr>
              <w:t>toute la chorégraphie</w:t>
            </w:r>
            <w:r w:rsidR="00B76F66" w:rsidRPr="00B76F66">
              <w:rPr>
                <w:rFonts w:eastAsiaTheme="minorHAnsi"/>
                <w:sz w:val="24"/>
                <w:szCs w:val="24"/>
              </w:rPr>
              <w:t xml:space="preserve">), </w:t>
            </w:r>
            <w:r>
              <w:rPr>
                <w:rFonts w:eastAsiaTheme="minorHAnsi"/>
                <w:sz w:val="24"/>
                <w:szCs w:val="24"/>
              </w:rPr>
              <w:t>le marchand</w:t>
            </w:r>
          </w:p>
        </w:tc>
      </w:tr>
      <w:tr w:rsidR="00B76F66" w:rsidRPr="00B76F66" w:rsidTr="00B76F66">
        <w:tc>
          <w:tcPr>
            <w:tcW w:w="675" w:type="dxa"/>
          </w:tcPr>
          <w:p w:rsidR="00B76F66" w:rsidRPr="00B76F66" w:rsidRDefault="00B76F66" w:rsidP="00B76F66">
            <w:pPr>
              <w:widowControl/>
              <w:adjustRightInd w:val="0"/>
              <w:jc w:val="center"/>
              <w:rPr>
                <w:rFonts w:eastAsiaTheme="minorHAnsi"/>
                <w:sz w:val="24"/>
                <w:szCs w:val="24"/>
              </w:rPr>
            </w:pPr>
            <w:r w:rsidRPr="00B76F66">
              <w:rPr>
                <w:rFonts w:eastAsiaTheme="minorHAnsi"/>
                <w:b/>
                <w:bCs/>
                <w:sz w:val="28"/>
                <w:szCs w:val="28"/>
              </w:rPr>
              <w:t>9</w:t>
            </w:r>
          </w:p>
        </w:tc>
        <w:tc>
          <w:tcPr>
            <w:tcW w:w="9639" w:type="dxa"/>
          </w:tcPr>
          <w:p w:rsidR="00B76F66" w:rsidRPr="00B76F66" w:rsidRDefault="002876B8" w:rsidP="002876B8">
            <w:pPr>
              <w:widowControl/>
              <w:adjustRightInd w:val="0"/>
              <w:rPr>
                <w:rFonts w:eastAsiaTheme="minorHAnsi"/>
                <w:b/>
                <w:bCs/>
                <w:sz w:val="28"/>
                <w:szCs w:val="28"/>
              </w:rPr>
            </w:pPr>
            <w:r>
              <w:rPr>
                <w:rFonts w:eastAsiaTheme="minorHAnsi"/>
                <w:sz w:val="24"/>
                <w:szCs w:val="24"/>
              </w:rPr>
              <w:t>Casse-noisette</w:t>
            </w:r>
            <w:r w:rsidR="00B76F66" w:rsidRPr="00B76F66">
              <w:rPr>
                <w:rFonts w:eastAsiaTheme="minorHAnsi"/>
                <w:sz w:val="24"/>
                <w:szCs w:val="24"/>
              </w:rPr>
              <w:t xml:space="preserve">(Tchaikovsky) pas de deux </w:t>
            </w:r>
            <w:r>
              <w:rPr>
                <w:rFonts w:eastAsiaTheme="minorHAnsi"/>
                <w:sz w:val="24"/>
                <w:szCs w:val="24"/>
              </w:rPr>
              <w:t>et variation de</w:t>
            </w:r>
            <w:r w:rsidR="00B76F66" w:rsidRPr="00B76F66">
              <w:rPr>
                <w:rFonts w:eastAsiaTheme="minorHAnsi"/>
                <w:sz w:val="24"/>
                <w:szCs w:val="24"/>
              </w:rPr>
              <w:t xml:space="preserve"> pas de deux</w:t>
            </w:r>
          </w:p>
        </w:tc>
      </w:tr>
      <w:tr w:rsidR="00B76F66" w:rsidRPr="00B76F66" w:rsidTr="00B76F66">
        <w:tc>
          <w:tcPr>
            <w:tcW w:w="675" w:type="dxa"/>
          </w:tcPr>
          <w:p w:rsidR="00B76F66" w:rsidRPr="00B76F66" w:rsidRDefault="00B76F66" w:rsidP="00B76F66">
            <w:pPr>
              <w:widowControl/>
              <w:adjustRightInd w:val="0"/>
              <w:jc w:val="center"/>
              <w:rPr>
                <w:rFonts w:eastAsiaTheme="minorHAnsi"/>
                <w:sz w:val="24"/>
                <w:szCs w:val="24"/>
              </w:rPr>
            </w:pPr>
            <w:r w:rsidRPr="00B76F66">
              <w:rPr>
                <w:rFonts w:eastAsiaTheme="minorHAnsi"/>
                <w:b/>
                <w:bCs/>
                <w:sz w:val="28"/>
                <w:szCs w:val="28"/>
              </w:rPr>
              <w:t>10</w:t>
            </w:r>
          </w:p>
        </w:tc>
        <w:tc>
          <w:tcPr>
            <w:tcW w:w="9639" w:type="dxa"/>
          </w:tcPr>
          <w:p w:rsidR="00B76F66" w:rsidRPr="00B76F66" w:rsidRDefault="00B76F66" w:rsidP="002876B8">
            <w:pPr>
              <w:widowControl/>
              <w:adjustRightInd w:val="0"/>
              <w:rPr>
                <w:rFonts w:eastAsiaTheme="minorHAnsi"/>
                <w:b/>
                <w:bCs/>
                <w:sz w:val="28"/>
                <w:szCs w:val="28"/>
              </w:rPr>
            </w:pPr>
            <w:r w:rsidRPr="00B76F66">
              <w:rPr>
                <w:rFonts w:eastAsiaTheme="minorHAnsi"/>
                <w:sz w:val="24"/>
                <w:szCs w:val="24"/>
              </w:rPr>
              <w:t xml:space="preserve">Paquita (minkus/Petipa) pas de deux </w:t>
            </w:r>
            <w:r w:rsidR="002876B8">
              <w:rPr>
                <w:rFonts w:eastAsiaTheme="minorHAnsi"/>
                <w:sz w:val="24"/>
                <w:szCs w:val="24"/>
              </w:rPr>
              <w:t>et n’importe quelle variation</w:t>
            </w:r>
          </w:p>
        </w:tc>
      </w:tr>
      <w:tr w:rsidR="00B76F66" w:rsidRPr="00B76F66" w:rsidTr="00B76F66">
        <w:tc>
          <w:tcPr>
            <w:tcW w:w="675" w:type="dxa"/>
          </w:tcPr>
          <w:p w:rsidR="00B76F66" w:rsidRPr="00B76F66" w:rsidRDefault="00B76F66" w:rsidP="00B76F66">
            <w:pPr>
              <w:widowControl/>
              <w:adjustRightInd w:val="0"/>
              <w:jc w:val="center"/>
              <w:rPr>
                <w:rFonts w:eastAsiaTheme="minorHAnsi"/>
                <w:b/>
                <w:bCs/>
                <w:sz w:val="28"/>
                <w:szCs w:val="28"/>
              </w:rPr>
            </w:pPr>
            <w:r w:rsidRPr="00B76F66">
              <w:rPr>
                <w:rFonts w:eastAsiaTheme="minorHAnsi"/>
                <w:b/>
                <w:bCs/>
                <w:sz w:val="28"/>
                <w:szCs w:val="28"/>
              </w:rPr>
              <w:t>11</w:t>
            </w:r>
          </w:p>
        </w:tc>
        <w:tc>
          <w:tcPr>
            <w:tcW w:w="9639" w:type="dxa"/>
          </w:tcPr>
          <w:p w:rsidR="00B76F66" w:rsidRPr="00B76F66" w:rsidRDefault="002876B8" w:rsidP="002876B8">
            <w:pPr>
              <w:widowControl/>
              <w:adjustRightInd w:val="0"/>
              <w:rPr>
                <w:rFonts w:eastAsiaTheme="minorHAnsi"/>
                <w:b/>
                <w:bCs/>
                <w:sz w:val="28"/>
                <w:szCs w:val="28"/>
              </w:rPr>
            </w:pPr>
            <w:r>
              <w:rPr>
                <w:rFonts w:eastAsiaTheme="minorHAnsi"/>
                <w:sz w:val="24"/>
                <w:szCs w:val="24"/>
              </w:rPr>
              <w:t xml:space="preserve">Le Lac des Cygnes </w:t>
            </w:r>
            <w:r w:rsidR="00B76F66" w:rsidRPr="00B76F66">
              <w:rPr>
                <w:rFonts w:eastAsiaTheme="minorHAnsi"/>
                <w:sz w:val="24"/>
                <w:szCs w:val="24"/>
              </w:rPr>
              <w:t>(tchaikovsky/petipa,Ivanov) pas de tr</w:t>
            </w:r>
            <w:r>
              <w:rPr>
                <w:rFonts w:eastAsiaTheme="minorHAnsi"/>
                <w:sz w:val="24"/>
                <w:szCs w:val="24"/>
              </w:rPr>
              <w:t>ois</w:t>
            </w:r>
            <w:r w:rsidR="00B76F66" w:rsidRPr="00B76F66">
              <w:rPr>
                <w:rFonts w:eastAsiaTheme="minorHAnsi"/>
                <w:sz w:val="24"/>
                <w:szCs w:val="24"/>
              </w:rPr>
              <w:t xml:space="preserve"> </w:t>
            </w:r>
            <w:r>
              <w:rPr>
                <w:rFonts w:eastAsiaTheme="minorHAnsi"/>
                <w:sz w:val="24"/>
                <w:szCs w:val="24"/>
              </w:rPr>
              <w:t>et variations, Odette acte</w:t>
            </w:r>
            <w:r w:rsidR="00B76F66">
              <w:rPr>
                <w:rFonts w:eastAsiaTheme="minorHAnsi"/>
                <w:sz w:val="24"/>
                <w:szCs w:val="24"/>
              </w:rPr>
              <w:t xml:space="preserve"> </w:t>
            </w:r>
            <w:r w:rsidR="00B76F66" w:rsidRPr="00B76F66">
              <w:rPr>
                <w:rFonts w:eastAsiaTheme="minorHAnsi"/>
                <w:sz w:val="24"/>
                <w:szCs w:val="24"/>
              </w:rPr>
              <w:t>II,</w:t>
            </w:r>
            <w:r>
              <w:rPr>
                <w:rFonts w:eastAsiaTheme="minorHAnsi"/>
                <w:sz w:val="24"/>
                <w:szCs w:val="24"/>
              </w:rPr>
              <w:t xml:space="preserve"> </w:t>
            </w:r>
            <w:r w:rsidR="00B76F66" w:rsidRPr="00B76F66">
              <w:rPr>
                <w:rFonts w:eastAsiaTheme="minorHAnsi"/>
                <w:sz w:val="24"/>
                <w:szCs w:val="24"/>
              </w:rPr>
              <w:t>odille act</w:t>
            </w:r>
            <w:r>
              <w:rPr>
                <w:rFonts w:eastAsiaTheme="minorHAnsi"/>
                <w:sz w:val="24"/>
                <w:szCs w:val="24"/>
              </w:rPr>
              <w:t>e</w:t>
            </w:r>
            <w:r w:rsidR="00B76F66" w:rsidRPr="00B76F66">
              <w:rPr>
                <w:rFonts w:eastAsiaTheme="minorHAnsi"/>
                <w:sz w:val="24"/>
                <w:szCs w:val="24"/>
              </w:rPr>
              <w:t xml:space="preserve"> III,</w:t>
            </w:r>
            <w:r>
              <w:rPr>
                <w:rFonts w:eastAsiaTheme="minorHAnsi"/>
                <w:sz w:val="24"/>
                <w:szCs w:val="24"/>
              </w:rPr>
              <w:t xml:space="preserve"> </w:t>
            </w:r>
            <w:r w:rsidR="00B76F66" w:rsidRPr="00B76F66">
              <w:rPr>
                <w:rFonts w:eastAsiaTheme="minorHAnsi"/>
                <w:sz w:val="24"/>
                <w:szCs w:val="24"/>
              </w:rPr>
              <w:t>pas de deux act</w:t>
            </w:r>
            <w:r>
              <w:rPr>
                <w:rFonts w:eastAsiaTheme="minorHAnsi"/>
                <w:sz w:val="24"/>
                <w:szCs w:val="24"/>
              </w:rPr>
              <w:t>e</w:t>
            </w:r>
            <w:r w:rsidR="00B76F66" w:rsidRPr="00B76F66">
              <w:rPr>
                <w:rFonts w:eastAsiaTheme="minorHAnsi"/>
                <w:sz w:val="24"/>
                <w:szCs w:val="24"/>
              </w:rPr>
              <w:t xml:space="preserve"> II </w:t>
            </w:r>
            <w:r>
              <w:rPr>
                <w:rFonts w:eastAsiaTheme="minorHAnsi"/>
                <w:sz w:val="24"/>
                <w:szCs w:val="24"/>
              </w:rPr>
              <w:t>et variations</w:t>
            </w:r>
          </w:p>
        </w:tc>
      </w:tr>
      <w:tr w:rsidR="00B76F66" w:rsidRPr="00B76F66" w:rsidTr="00B76F66">
        <w:tc>
          <w:tcPr>
            <w:tcW w:w="675" w:type="dxa"/>
          </w:tcPr>
          <w:p w:rsidR="00B76F66" w:rsidRPr="00B76F66" w:rsidRDefault="00B76F66" w:rsidP="00B76F66">
            <w:pPr>
              <w:widowControl/>
              <w:adjustRightInd w:val="0"/>
              <w:jc w:val="center"/>
              <w:rPr>
                <w:rFonts w:eastAsiaTheme="minorHAnsi"/>
                <w:sz w:val="24"/>
                <w:szCs w:val="24"/>
              </w:rPr>
            </w:pPr>
            <w:r w:rsidRPr="00B76F66">
              <w:rPr>
                <w:rFonts w:eastAsiaTheme="minorHAnsi"/>
                <w:b/>
                <w:bCs/>
                <w:sz w:val="28"/>
                <w:szCs w:val="28"/>
              </w:rPr>
              <w:t>12</w:t>
            </w:r>
          </w:p>
        </w:tc>
        <w:tc>
          <w:tcPr>
            <w:tcW w:w="9639" w:type="dxa"/>
          </w:tcPr>
          <w:p w:rsidR="00B76F66" w:rsidRPr="00B76F66" w:rsidRDefault="00B76F66" w:rsidP="002876B8">
            <w:pPr>
              <w:widowControl/>
              <w:adjustRightInd w:val="0"/>
              <w:rPr>
                <w:rFonts w:eastAsiaTheme="minorHAnsi"/>
                <w:b/>
                <w:bCs/>
                <w:sz w:val="28"/>
                <w:szCs w:val="28"/>
              </w:rPr>
            </w:pPr>
            <w:r w:rsidRPr="00B76F66">
              <w:rPr>
                <w:rFonts w:eastAsiaTheme="minorHAnsi"/>
                <w:sz w:val="24"/>
                <w:szCs w:val="24"/>
              </w:rPr>
              <w:t xml:space="preserve">La </w:t>
            </w:r>
            <w:r w:rsidR="002876B8">
              <w:rPr>
                <w:rFonts w:eastAsiaTheme="minorHAnsi"/>
                <w:sz w:val="24"/>
                <w:szCs w:val="24"/>
              </w:rPr>
              <w:t>Belle au Bois Dormant</w:t>
            </w:r>
            <w:r w:rsidR="002876B8" w:rsidRPr="00B76F66">
              <w:rPr>
                <w:rFonts w:eastAsiaTheme="minorHAnsi"/>
                <w:sz w:val="24"/>
                <w:szCs w:val="24"/>
              </w:rPr>
              <w:t xml:space="preserve"> (</w:t>
            </w:r>
            <w:r w:rsidRPr="00B76F66">
              <w:rPr>
                <w:rFonts w:eastAsiaTheme="minorHAnsi"/>
                <w:sz w:val="24"/>
                <w:szCs w:val="24"/>
              </w:rPr>
              <w:t xml:space="preserve">tchaikovsky/petipa) </w:t>
            </w:r>
            <w:r w:rsidR="002876B8">
              <w:rPr>
                <w:rFonts w:eastAsiaTheme="minorHAnsi"/>
                <w:sz w:val="24"/>
                <w:szCs w:val="24"/>
              </w:rPr>
              <w:t>variation des fées</w:t>
            </w:r>
            <w:r w:rsidRPr="00B76F66">
              <w:rPr>
                <w:rFonts w:eastAsiaTheme="minorHAnsi"/>
                <w:sz w:val="24"/>
                <w:szCs w:val="24"/>
              </w:rPr>
              <w:t xml:space="preserve">; </w:t>
            </w:r>
            <w:r w:rsidR="002876B8" w:rsidRPr="00B76F66">
              <w:rPr>
                <w:rFonts w:eastAsiaTheme="minorHAnsi"/>
                <w:sz w:val="24"/>
                <w:szCs w:val="24"/>
              </w:rPr>
              <w:t>aurore</w:t>
            </w:r>
            <w:r w:rsidR="002876B8">
              <w:rPr>
                <w:rFonts w:eastAsiaTheme="minorHAnsi"/>
                <w:sz w:val="24"/>
                <w:szCs w:val="24"/>
              </w:rPr>
              <w:t xml:space="preserve"> </w:t>
            </w:r>
            <w:r w:rsidRPr="00B76F66">
              <w:rPr>
                <w:rFonts w:eastAsiaTheme="minorHAnsi"/>
                <w:sz w:val="24"/>
                <w:szCs w:val="24"/>
              </w:rPr>
              <w:t>(pas de</w:t>
            </w:r>
            <w:r>
              <w:rPr>
                <w:rFonts w:eastAsiaTheme="minorHAnsi"/>
                <w:sz w:val="24"/>
                <w:szCs w:val="24"/>
              </w:rPr>
              <w:t xml:space="preserve"> </w:t>
            </w:r>
            <w:r w:rsidRPr="00B76F66">
              <w:rPr>
                <w:rFonts w:eastAsiaTheme="minorHAnsi"/>
                <w:sz w:val="24"/>
                <w:szCs w:val="24"/>
              </w:rPr>
              <w:t xml:space="preserve">deux </w:t>
            </w:r>
            <w:r w:rsidR="002876B8">
              <w:rPr>
                <w:rFonts w:eastAsiaTheme="minorHAnsi"/>
                <w:sz w:val="24"/>
                <w:szCs w:val="24"/>
              </w:rPr>
              <w:t>et variations</w:t>
            </w:r>
            <w:r w:rsidRPr="00B76F66">
              <w:rPr>
                <w:rFonts w:eastAsiaTheme="minorHAnsi"/>
                <w:sz w:val="24"/>
                <w:szCs w:val="24"/>
              </w:rPr>
              <w:t xml:space="preserve">) </w:t>
            </w:r>
            <w:r w:rsidR="002876B8">
              <w:rPr>
                <w:rFonts w:eastAsiaTheme="minorHAnsi"/>
                <w:sz w:val="24"/>
                <w:szCs w:val="24"/>
              </w:rPr>
              <w:t>oiseau bleu</w:t>
            </w:r>
            <w:r w:rsidR="002876B8" w:rsidRPr="00B76F66">
              <w:rPr>
                <w:rFonts w:eastAsiaTheme="minorHAnsi"/>
                <w:sz w:val="24"/>
                <w:szCs w:val="24"/>
              </w:rPr>
              <w:t xml:space="preserve">. </w:t>
            </w:r>
            <w:r w:rsidRPr="00B76F66">
              <w:rPr>
                <w:rFonts w:eastAsiaTheme="minorHAnsi"/>
                <w:sz w:val="24"/>
                <w:szCs w:val="24"/>
              </w:rPr>
              <w:t xml:space="preserve">(pas de deux </w:t>
            </w:r>
            <w:r w:rsidR="002876B8">
              <w:rPr>
                <w:rFonts w:eastAsiaTheme="minorHAnsi"/>
                <w:sz w:val="24"/>
                <w:szCs w:val="24"/>
              </w:rPr>
              <w:t>et variations</w:t>
            </w:r>
            <w:r w:rsidRPr="00B76F66">
              <w:rPr>
                <w:rFonts w:eastAsiaTheme="minorHAnsi"/>
                <w:sz w:val="24"/>
                <w:szCs w:val="24"/>
              </w:rPr>
              <w:t>)</w:t>
            </w:r>
          </w:p>
        </w:tc>
      </w:tr>
    </w:tbl>
    <w:p w:rsidR="00B76F66" w:rsidRDefault="00B76F66" w:rsidP="00EC084F">
      <w:pPr>
        <w:widowControl/>
        <w:adjustRightInd w:val="0"/>
        <w:rPr>
          <w:rFonts w:eastAsiaTheme="minorHAnsi"/>
          <w:b/>
          <w:bCs/>
          <w:sz w:val="24"/>
          <w:szCs w:val="24"/>
        </w:rPr>
      </w:pPr>
    </w:p>
    <w:p w:rsidR="00EC084F" w:rsidRDefault="00EC084F" w:rsidP="00EC084F">
      <w:pPr>
        <w:widowControl/>
        <w:adjustRightInd w:val="0"/>
        <w:rPr>
          <w:rFonts w:eastAsiaTheme="minorHAnsi"/>
          <w:b/>
          <w:bCs/>
          <w:sz w:val="24"/>
          <w:szCs w:val="24"/>
          <w:u w:val="single"/>
        </w:rPr>
      </w:pPr>
      <w:r>
        <w:rPr>
          <w:rFonts w:eastAsiaTheme="minorHAnsi"/>
          <w:b/>
          <w:bCs/>
          <w:sz w:val="24"/>
          <w:szCs w:val="24"/>
        </w:rPr>
        <w:t>6-</w:t>
      </w:r>
      <w:r w:rsidR="00E6159F">
        <w:rPr>
          <w:rFonts w:eastAsiaTheme="minorHAnsi"/>
          <w:b/>
          <w:bCs/>
          <w:sz w:val="24"/>
          <w:szCs w:val="24"/>
          <w:u w:val="single"/>
        </w:rPr>
        <w:t>SCORE ET NOTATION</w:t>
      </w:r>
    </w:p>
    <w:p w:rsidR="00B76F66" w:rsidRDefault="00B76F66" w:rsidP="00EC084F">
      <w:pPr>
        <w:widowControl/>
        <w:adjustRightInd w:val="0"/>
        <w:rPr>
          <w:rFonts w:eastAsiaTheme="minorHAnsi"/>
          <w:b/>
          <w:bCs/>
          <w:sz w:val="24"/>
          <w:szCs w:val="24"/>
        </w:rPr>
      </w:pPr>
    </w:p>
    <w:p w:rsidR="00EC084F" w:rsidRPr="00B76F66" w:rsidRDefault="00E6159F" w:rsidP="00B76F66">
      <w:pPr>
        <w:pStyle w:val="Prrafodelista"/>
        <w:widowControl/>
        <w:numPr>
          <w:ilvl w:val="0"/>
          <w:numId w:val="5"/>
        </w:numPr>
        <w:adjustRightInd w:val="0"/>
        <w:rPr>
          <w:rFonts w:eastAsiaTheme="minorHAnsi"/>
          <w:sz w:val="24"/>
          <w:szCs w:val="24"/>
        </w:rPr>
      </w:pPr>
      <w:r>
        <w:rPr>
          <w:rFonts w:eastAsiaTheme="minorHAnsi"/>
          <w:sz w:val="24"/>
          <w:szCs w:val="24"/>
        </w:rPr>
        <w:t>Le jury est composé de personnalités du monde de la danse et du monde de la musique</w:t>
      </w:r>
      <w:r w:rsidR="00EC084F" w:rsidRPr="00B76F66">
        <w:rPr>
          <w:rFonts w:eastAsiaTheme="minorHAnsi"/>
          <w:sz w:val="24"/>
          <w:szCs w:val="24"/>
        </w:rPr>
        <w:t>.</w:t>
      </w:r>
    </w:p>
    <w:p w:rsidR="00C6464D" w:rsidRPr="00416F3B" w:rsidRDefault="00E6159F" w:rsidP="00B76F66">
      <w:pPr>
        <w:pStyle w:val="Textoindependiente"/>
        <w:numPr>
          <w:ilvl w:val="0"/>
          <w:numId w:val="5"/>
        </w:numPr>
        <w:rPr>
          <w:b/>
        </w:rPr>
      </w:pPr>
      <w:r>
        <w:rPr>
          <w:rFonts w:eastAsiaTheme="minorHAnsi"/>
        </w:rPr>
        <w:t>Le jury jouit d’une liberté totale et sans appel</w:t>
      </w:r>
      <w:r w:rsidR="00EC084F">
        <w:rPr>
          <w:rFonts w:eastAsiaTheme="minorHAnsi"/>
        </w:rPr>
        <w:t>.</w:t>
      </w:r>
    </w:p>
    <w:p w:rsidR="00416F3B" w:rsidRDefault="00416F3B" w:rsidP="00416F3B">
      <w:pPr>
        <w:pStyle w:val="Textoindependiente"/>
        <w:ind w:firstLine="0"/>
        <w:rPr>
          <w:rFonts w:eastAsiaTheme="minorHAnsi"/>
        </w:rPr>
      </w:pPr>
    </w:p>
    <w:p w:rsidR="00416F3B" w:rsidRDefault="00416F3B" w:rsidP="00416F3B">
      <w:pPr>
        <w:pStyle w:val="Textoindependiente"/>
        <w:ind w:firstLine="0"/>
        <w:rPr>
          <w:rFonts w:eastAsiaTheme="minorHAnsi"/>
        </w:rPr>
      </w:pPr>
    </w:p>
    <w:p w:rsidR="00416F3B" w:rsidRDefault="00416F3B" w:rsidP="00416F3B">
      <w:pPr>
        <w:pStyle w:val="Textoindependiente"/>
        <w:ind w:firstLine="0"/>
        <w:rPr>
          <w:rFonts w:eastAsiaTheme="minorHAnsi"/>
        </w:rPr>
      </w:pPr>
    </w:p>
    <w:p w:rsidR="00416F3B" w:rsidRDefault="00416F3B" w:rsidP="00416F3B">
      <w:pPr>
        <w:pStyle w:val="Textoindependiente"/>
        <w:ind w:firstLine="0"/>
        <w:rPr>
          <w:rFonts w:eastAsiaTheme="minorHAnsi"/>
        </w:rPr>
      </w:pPr>
    </w:p>
    <w:p w:rsidR="00416F3B" w:rsidRDefault="00416F3B" w:rsidP="00416F3B">
      <w:pPr>
        <w:pStyle w:val="Textoindependiente"/>
        <w:ind w:firstLine="0"/>
        <w:rPr>
          <w:rFonts w:eastAsiaTheme="minorHAnsi"/>
        </w:rPr>
      </w:pPr>
    </w:p>
    <w:p w:rsidR="00416F3B" w:rsidRDefault="00416F3B" w:rsidP="00416F3B">
      <w:pPr>
        <w:pStyle w:val="Textoindependiente"/>
        <w:ind w:firstLine="0"/>
        <w:rPr>
          <w:rFonts w:eastAsiaTheme="minorHAnsi"/>
        </w:rPr>
      </w:pPr>
    </w:p>
    <w:p w:rsidR="00416F3B" w:rsidRDefault="00416F3B" w:rsidP="00416F3B">
      <w:pPr>
        <w:pStyle w:val="Textoindependiente"/>
        <w:ind w:firstLine="0"/>
        <w:rPr>
          <w:rFonts w:eastAsiaTheme="minorHAnsi"/>
        </w:rPr>
      </w:pPr>
    </w:p>
    <w:p w:rsidR="00416F3B" w:rsidRDefault="00416F3B" w:rsidP="00416F3B">
      <w:pPr>
        <w:pStyle w:val="Textoindependiente"/>
        <w:ind w:firstLine="0"/>
        <w:rPr>
          <w:rFonts w:eastAsiaTheme="minorHAnsi"/>
        </w:rPr>
      </w:pPr>
    </w:p>
    <w:p w:rsidR="00416F3B" w:rsidRDefault="00416F3B" w:rsidP="00416F3B">
      <w:pPr>
        <w:pStyle w:val="Textoindependiente"/>
        <w:ind w:firstLine="0"/>
        <w:rPr>
          <w:rFonts w:eastAsiaTheme="minorHAnsi"/>
        </w:rPr>
      </w:pPr>
    </w:p>
    <w:p w:rsidR="00416F3B" w:rsidRDefault="00416F3B" w:rsidP="00416F3B">
      <w:pPr>
        <w:pStyle w:val="Textoindependiente"/>
        <w:ind w:firstLine="0"/>
        <w:rPr>
          <w:rFonts w:eastAsiaTheme="minorHAnsi"/>
        </w:rPr>
      </w:pPr>
    </w:p>
    <w:p w:rsidR="00416F3B" w:rsidRDefault="00416F3B" w:rsidP="00416F3B">
      <w:pPr>
        <w:pStyle w:val="Textoindependiente"/>
        <w:ind w:firstLine="0"/>
        <w:rPr>
          <w:rFonts w:eastAsiaTheme="minorHAnsi"/>
        </w:rPr>
      </w:pPr>
    </w:p>
    <w:p w:rsidR="00416F3B" w:rsidRDefault="00416F3B" w:rsidP="00416F3B">
      <w:pPr>
        <w:pStyle w:val="Textoindependiente"/>
        <w:ind w:firstLine="0"/>
        <w:rPr>
          <w:rFonts w:eastAsiaTheme="minorHAnsi"/>
        </w:rPr>
      </w:pPr>
    </w:p>
    <w:p w:rsidR="00416F3B" w:rsidRDefault="00416F3B" w:rsidP="00416F3B">
      <w:pPr>
        <w:pStyle w:val="Textoindependiente"/>
        <w:ind w:firstLine="0"/>
        <w:rPr>
          <w:rFonts w:eastAsiaTheme="minorHAnsi"/>
        </w:rPr>
      </w:pPr>
    </w:p>
    <w:p w:rsidR="00416F3B" w:rsidRDefault="00416F3B" w:rsidP="00416F3B">
      <w:pPr>
        <w:pStyle w:val="Textoindependiente"/>
        <w:ind w:firstLine="0"/>
        <w:rPr>
          <w:rFonts w:eastAsiaTheme="minorHAnsi"/>
        </w:rPr>
      </w:pPr>
    </w:p>
    <w:p w:rsidR="00416F3B" w:rsidRDefault="00416F3B" w:rsidP="00416F3B">
      <w:pPr>
        <w:pStyle w:val="Textoindependiente"/>
        <w:ind w:firstLine="0"/>
        <w:rPr>
          <w:rFonts w:eastAsiaTheme="minorHAnsi"/>
        </w:rPr>
      </w:pPr>
    </w:p>
    <w:p w:rsidR="00416F3B" w:rsidRDefault="00416F3B" w:rsidP="00416F3B">
      <w:pPr>
        <w:pStyle w:val="Textoindependiente"/>
        <w:ind w:firstLine="0"/>
        <w:rPr>
          <w:rFonts w:eastAsiaTheme="minorHAnsi"/>
        </w:rPr>
      </w:pPr>
    </w:p>
    <w:p w:rsidR="00416F3B" w:rsidRDefault="00416F3B" w:rsidP="00416F3B">
      <w:pPr>
        <w:pStyle w:val="Textoindependiente"/>
        <w:ind w:firstLine="0"/>
        <w:rPr>
          <w:rFonts w:eastAsiaTheme="minorHAnsi"/>
        </w:rPr>
      </w:pPr>
    </w:p>
    <w:p w:rsidR="00416F3B" w:rsidRDefault="00416F3B" w:rsidP="00416F3B">
      <w:pPr>
        <w:pStyle w:val="Textoindependiente"/>
        <w:ind w:firstLine="0"/>
        <w:rPr>
          <w:rFonts w:eastAsiaTheme="minorHAnsi"/>
        </w:rPr>
      </w:pPr>
    </w:p>
    <w:p w:rsidR="00416F3B" w:rsidRDefault="00416F3B" w:rsidP="00416F3B">
      <w:pPr>
        <w:pStyle w:val="Textoindependiente"/>
        <w:ind w:firstLine="0"/>
        <w:rPr>
          <w:rFonts w:eastAsiaTheme="minorHAnsi"/>
        </w:rPr>
      </w:pPr>
    </w:p>
    <w:p w:rsidR="00416F3B" w:rsidRPr="00B76F66" w:rsidRDefault="00416F3B" w:rsidP="00416F3B">
      <w:pPr>
        <w:pStyle w:val="Textoindependiente"/>
        <w:ind w:firstLine="0"/>
        <w:rPr>
          <w:b/>
        </w:rPr>
      </w:pPr>
    </w:p>
    <w:p w:rsidR="00B76F66" w:rsidRDefault="00B76F66" w:rsidP="00B76F66">
      <w:pPr>
        <w:pStyle w:val="Textoindependiente"/>
        <w:ind w:firstLine="0"/>
        <w:rPr>
          <w:b/>
        </w:rPr>
      </w:pPr>
    </w:p>
    <w:p w:rsidR="00416F3B" w:rsidRDefault="00416F3B" w:rsidP="00B76F66">
      <w:pPr>
        <w:pStyle w:val="Textoindependiente"/>
        <w:ind w:firstLine="0"/>
        <w:rPr>
          <w:b/>
        </w:rPr>
      </w:pPr>
    </w:p>
    <w:p w:rsidR="00B76F66" w:rsidRDefault="00E6159F" w:rsidP="00B76F66">
      <w:pPr>
        <w:widowControl/>
        <w:adjustRightInd w:val="0"/>
        <w:jc w:val="center"/>
        <w:rPr>
          <w:rFonts w:eastAsiaTheme="minorHAnsi"/>
          <w:b/>
          <w:bCs/>
          <w:sz w:val="24"/>
          <w:szCs w:val="24"/>
        </w:rPr>
      </w:pPr>
      <w:r w:rsidRPr="00416F3B">
        <w:rPr>
          <w:rFonts w:eastAsiaTheme="minorHAnsi"/>
          <w:b/>
          <w:bCs/>
          <w:sz w:val="24"/>
          <w:szCs w:val="24"/>
          <w:u w:val="single"/>
        </w:rPr>
        <w:t>Les notes sont données sur</w:t>
      </w:r>
      <w:r w:rsidR="00B76F66" w:rsidRPr="00416F3B">
        <w:rPr>
          <w:rFonts w:eastAsiaTheme="minorHAnsi"/>
          <w:b/>
          <w:bCs/>
          <w:sz w:val="24"/>
          <w:szCs w:val="24"/>
          <w:u w:val="single"/>
        </w:rPr>
        <w:t xml:space="preserve"> la base de</w:t>
      </w:r>
      <w:r w:rsidR="00B76F66">
        <w:rPr>
          <w:rFonts w:eastAsiaTheme="minorHAnsi"/>
          <w:b/>
          <w:bCs/>
          <w:sz w:val="24"/>
          <w:szCs w:val="24"/>
        </w:rPr>
        <w:t>:</w:t>
      </w:r>
    </w:p>
    <w:p w:rsidR="00416F3B" w:rsidRDefault="00416F3B" w:rsidP="00B76F66">
      <w:pPr>
        <w:widowControl/>
        <w:adjustRightInd w:val="0"/>
        <w:jc w:val="center"/>
        <w:rPr>
          <w:rFonts w:eastAsiaTheme="minorHAnsi"/>
          <w:b/>
          <w:bCs/>
          <w:sz w:val="24"/>
          <w:szCs w:val="24"/>
        </w:rPr>
      </w:pPr>
    </w:p>
    <w:p w:rsidR="00B76F66" w:rsidRDefault="00B76F66" w:rsidP="00B76F66">
      <w:pPr>
        <w:widowControl/>
        <w:adjustRightInd w:val="0"/>
        <w:jc w:val="center"/>
        <w:rPr>
          <w:rFonts w:eastAsiaTheme="minorHAnsi"/>
          <w:b/>
          <w:bCs/>
          <w:i/>
          <w:iCs/>
          <w:sz w:val="24"/>
          <w:szCs w:val="24"/>
        </w:rPr>
      </w:pPr>
      <w:r>
        <w:rPr>
          <w:rFonts w:eastAsiaTheme="minorHAnsi"/>
          <w:b/>
          <w:bCs/>
          <w:i/>
          <w:iCs/>
          <w:sz w:val="24"/>
          <w:szCs w:val="24"/>
        </w:rPr>
        <w:t xml:space="preserve">20 </w:t>
      </w:r>
      <w:r w:rsidR="00E6159F">
        <w:rPr>
          <w:rFonts w:eastAsiaTheme="minorHAnsi"/>
          <w:b/>
          <w:bCs/>
          <w:i/>
          <w:iCs/>
          <w:sz w:val="24"/>
          <w:szCs w:val="24"/>
        </w:rPr>
        <w:t>points sur le plan technique</w:t>
      </w:r>
    </w:p>
    <w:p w:rsidR="00416F3B" w:rsidRDefault="00416F3B" w:rsidP="00B76F66">
      <w:pPr>
        <w:widowControl/>
        <w:adjustRightInd w:val="0"/>
        <w:jc w:val="center"/>
        <w:rPr>
          <w:rFonts w:eastAsiaTheme="minorHAnsi"/>
          <w:b/>
          <w:bCs/>
          <w:i/>
          <w:iCs/>
          <w:sz w:val="24"/>
          <w:szCs w:val="24"/>
        </w:rPr>
      </w:pPr>
    </w:p>
    <w:p w:rsidR="00B76F66" w:rsidRDefault="00B76F66" w:rsidP="00B76F66">
      <w:pPr>
        <w:widowControl/>
        <w:adjustRightInd w:val="0"/>
        <w:jc w:val="center"/>
        <w:rPr>
          <w:rFonts w:eastAsiaTheme="minorHAnsi"/>
          <w:b/>
          <w:bCs/>
          <w:i/>
          <w:iCs/>
          <w:sz w:val="24"/>
          <w:szCs w:val="24"/>
        </w:rPr>
      </w:pPr>
      <w:r>
        <w:rPr>
          <w:rFonts w:eastAsiaTheme="minorHAnsi"/>
          <w:b/>
          <w:bCs/>
          <w:i/>
          <w:iCs/>
          <w:sz w:val="24"/>
          <w:szCs w:val="24"/>
        </w:rPr>
        <w:t xml:space="preserve">20 </w:t>
      </w:r>
      <w:r w:rsidR="00E6159F">
        <w:rPr>
          <w:rFonts w:eastAsiaTheme="minorHAnsi"/>
          <w:b/>
          <w:bCs/>
          <w:i/>
          <w:iCs/>
          <w:sz w:val="24"/>
          <w:szCs w:val="24"/>
        </w:rPr>
        <w:t>points sur le plan artistique</w:t>
      </w:r>
    </w:p>
    <w:p w:rsidR="00416F3B" w:rsidRDefault="00416F3B" w:rsidP="00B76F66">
      <w:pPr>
        <w:widowControl/>
        <w:adjustRightInd w:val="0"/>
        <w:jc w:val="center"/>
        <w:rPr>
          <w:rFonts w:eastAsiaTheme="minorHAnsi"/>
          <w:b/>
          <w:bCs/>
          <w:i/>
          <w:iCs/>
          <w:sz w:val="24"/>
          <w:szCs w:val="24"/>
        </w:rPr>
      </w:pPr>
    </w:p>
    <w:p w:rsidR="00B76F66" w:rsidRPr="00B76F66" w:rsidRDefault="00E6159F" w:rsidP="00B76F66">
      <w:pPr>
        <w:widowControl/>
        <w:adjustRightInd w:val="0"/>
        <w:rPr>
          <w:rFonts w:eastAsiaTheme="minorHAnsi"/>
          <w:b/>
          <w:bCs/>
          <w:sz w:val="24"/>
          <w:szCs w:val="24"/>
          <w:u w:val="single"/>
        </w:rPr>
      </w:pPr>
      <w:r>
        <w:rPr>
          <w:rFonts w:eastAsiaTheme="minorHAnsi"/>
          <w:b/>
          <w:bCs/>
          <w:sz w:val="24"/>
          <w:szCs w:val="24"/>
          <w:u w:val="single"/>
        </w:rPr>
        <w:t>BAREME</w:t>
      </w:r>
      <w:r w:rsidR="00B76F66" w:rsidRPr="00B76F66">
        <w:rPr>
          <w:rFonts w:eastAsiaTheme="minorHAnsi"/>
          <w:b/>
          <w:bCs/>
          <w:sz w:val="24"/>
          <w:szCs w:val="24"/>
          <w:u w:val="single"/>
        </w:rPr>
        <w:t>:</w:t>
      </w:r>
    </w:p>
    <w:p w:rsidR="00B76F66" w:rsidRDefault="00B76F66" w:rsidP="00B76F66">
      <w:pPr>
        <w:widowControl/>
        <w:adjustRightInd w:val="0"/>
        <w:rPr>
          <w:rFonts w:eastAsiaTheme="minorHAnsi"/>
          <w:sz w:val="24"/>
          <w:szCs w:val="24"/>
        </w:rPr>
      </w:pPr>
      <w:r>
        <w:rPr>
          <w:rFonts w:eastAsiaTheme="minorHAnsi"/>
          <w:sz w:val="24"/>
          <w:szCs w:val="24"/>
        </w:rPr>
        <w:t xml:space="preserve">1º </w:t>
      </w:r>
      <w:r w:rsidR="00E6159F">
        <w:rPr>
          <w:rFonts w:eastAsiaTheme="minorHAnsi"/>
          <w:sz w:val="24"/>
          <w:szCs w:val="24"/>
        </w:rPr>
        <w:t>Pr</w:t>
      </w:r>
      <w:r w:rsidR="00520D09">
        <w:rPr>
          <w:rFonts w:eastAsiaTheme="minorHAnsi"/>
          <w:sz w:val="24"/>
          <w:szCs w:val="24"/>
        </w:rPr>
        <w:t>ix</w:t>
      </w:r>
      <w:r w:rsidR="00E6159F">
        <w:rPr>
          <w:rFonts w:eastAsiaTheme="minorHAnsi"/>
          <w:sz w:val="24"/>
          <w:szCs w:val="24"/>
        </w:rPr>
        <w:t xml:space="preserve"> avec félicitations du jury </w:t>
      </w:r>
      <w:r w:rsidR="00416F3B">
        <w:rPr>
          <w:rFonts w:eastAsiaTheme="minorHAnsi"/>
          <w:sz w:val="24"/>
          <w:szCs w:val="24"/>
        </w:rPr>
        <w:tab/>
      </w:r>
      <w:r w:rsidR="00E6159F">
        <w:rPr>
          <w:rFonts w:eastAsiaTheme="minorHAnsi"/>
          <w:sz w:val="24"/>
          <w:szCs w:val="24"/>
        </w:rPr>
        <w:t>:</w:t>
      </w:r>
      <w:r>
        <w:rPr>
          <w:rFonts w:eastAsiaTheme="minorHAnsi"/>
          <w:sz w:val="24"/>
          <w:szCs w:val="24"/>
        </w:rPr>
        <w:t xml:space="preserve"> 19 </w:t>
      </w:r>
      <w:r w:rsidR="00E6159F">
        <w:rPr>
          <w:rFonts w:eastAsiaTheme="minorHAnsi"/>
          <w:sz w:val="24"/>
          <w:szCs w:val="24"/>
        </w:rPr>
        <w:t>à</w:t>
      </w:r>
      <w:r>
        <w:rPr>
          <w:rFonts w:eastAsiaTheme="minorHAnsi"/>
          <w:sz w:val="24"/>
          <w:szCs w:val="24"/>
        </w:rPr>
        <w:t xml:space="preserve"> 20 p</w:t>
      </w:r>
      <w:r w:rsidR="00E6159F">
        <w:rPr>
          <w:rFonts w:eastAsiaTheme="minorHAnsi"/>
          <w:sz w:val="24"/>
          <w:szCs w:val="24"/>
        </w:rPr>
        <w:t>oints</w:t>
      </w:r>
    </w:p>
    <w:p w:rsidR="00B76F66" w:rsidRDefault="00B76F66" w:rsidP="00B76F66">
      <w:pPr>
        <w:widowControl/>
        <w:adjustRightInd w:val="0"/>
        <w:rPr>
          <w:rFonts w:eastAsiaTheme="minorHAnsi"/>
          <w:sz w:val="24"/>
          <w:szCs w:val="24"/>
        </w:rPr>
      </w:pPr>
      <w:r>
        <w:rPr>
          <w:rFonts w:eastAsiaTheme="minorHAnsi"/>
          <w:sz w:val="24"/>
          <w:szCs w:val="24"/>
        </w:rPr>
        <w:t xml:space="preserve">1º </w:t>
      </w:r>
      <w:r w:rsidR="00520D09">
        <w:rPr>
          <w:rFonts w:eastAsiaTheme="minorHAnsi"/>
          <w:sz w:val="24"/>
          <w:szCs w:val="24"/>
        </w:rPr>
        <w:t>Prix</w:t>
      </w:r>
      <w:r w:rsidR="00E6159F">
        <w:rPr>
          <w:rFonts w:eastAsiaTheme="minorHAnsi"/>
          <w:sz w:val="24"/>
          <w:szCs w:val="24"/>
        </w:rPr>
        <w:t xml:space="preserve"> à l’unanimité </w:t>
      </w:r>
      <w:r w:rsidR="00416F3B">
        <w:rPr>
          <w:rFonts w:eastAsiaTheme="minorHAnsi"/>
          <w:sz w:val="24"/>
          <w:szCs w:val="24"/>
        </w:rPr>
        <w:tab/>
      </w:r>
      <w:r w:rsidR="00416F3B">
        <w:rPr>
          <w:rFonts w:eastAsiaTheme="minorHAnsi"/>
          <w:sz w:val="24"/>
          <w:szCs w:val="24"/>
        </w:rPr>
        <w:tab/>
      </w:r>
      <w:r w:rsidR="00416F3B">
        <w:rPr>
          <w:rFonts w:eastAsiaTheme="minorHAnsi"/>
          <w:sz w:val="24"/>
          <w:szCs w:val="24"/>
        </w:rPr>
        <w:tab/>
      </w:r>
      <w:r w:rsidR="00E6159F">
        <w:rPr>
          <w:rFonts w:eastAsiaTheme="minorHAnsi"/>
          <w:sz w:val="24"/>
          <w:szCs w:val="24"/>
        </w:rPr>
        <w:t>:</w:t>
      </w:r>
      <w:r>
        <w:rPr>
          <w:rFonts w:eastAsiaTheme="minorHAnsi"/>
          <w:sz w:val="24"/>
          <w:szCs w:val="24"/>
        </w:rPr>
        <w:t xml:space="preserve"> 18 </w:t>
      </w:r>
      <w:r w:rsidR="00E6159F">
        <w:rPr>
          <w:rFonts w:eastAsiaTheme="minorHAnsi"/>
          <w:sz w:val="24"/>
          <w:szCs w:val="24"/>
        </w:rPr>
        <w:t>à</w:t>
      </w:r>
      <w:r>
        <w:rPr>
          <w:rFonts w:eastAsiaTheme="minorHAnsi"/>
          <w:sz w:val="24"/>
          <w:szCs w:val="24"/>
        </w:rPr>
        <w:t xml:space="preserve"> 17 p</w:t>
      </w:r>
      <w:r w:rsidR="00E6159F">
        <w:rPr>
          <w:rFonts w:eastAsiaTheme="minorHAnsi"/>
          <w:sz w:val="24"/>
          <w:szCs w:val="24"/>
        </w:rPr>
        <w:t>oints</w:t>
      </w:r>
    </w:p>
    <w:p w:rsidR="00B76F66" w:rsidRDefault="00B76F66" w:rsidP="00B76F66">
      <w:pPr>
        <w:widowControl/>
        <w:adjustRightInd w:val="0"/>
        <w:rPr>
          <w:rFonts w:eastAsiaTheme="minorHAnsi"/>
          <w:sz w:val="24"/>
          <w:szCs w:val="24"/>
        </w:rPr>
      </w:pPr>
      <w:r>
        <w:rPr>
          <w:rFonts w:eastAsiaTheme="minorHAnsi"/>
          <w:sz w:val="24"/>
          <w:szCs w:val="24"/>
        </w:rPr>
        <w:t xml:space="preserve">1º </w:t>
      </w:r>
      <w:r w:rsidR="00520D09">
        <w:rPr>
          <w:rFonts w:eastAsiaTheme="minorHAnsi"/>
          <w:sz w:val="24"/>
          <w:szCs w:val="24"/>
        </w:rPr>
        <w:t xml:space="preserve">Prix  </w:t>
      </w:r>
      <w:r w:rsidR="00416F3B">
        <w:rPr>
          <w:rFonts w:eastAsiaTheme="minorHAnsi"/>
          <w:sz w:val="24"/>
          <w:szCs w:val="24"/>
        </w:rPr>
        <w:tab/>
      </w:r>
      <w:r w:rsidR="00416F3B">
        <w:rPr>
          <w:rFonts w:eastAsiaTheme="minorHAnsi"/>
          <w:sz w:val="24"/>
          <w:szCs w:val="24"/>
        </w:rPr>
        <w:tab/>
      </w:r>
      <w:r w:rsidR="00416F3B">
        <w:rPr>
          <w:rFonts w:eastAsiaTheme="minorHAnsi"/>
          <w:sz w:val="24"/>
          <w:szCs w:val="24"/>
        </w:rPr>
        <w:tab/>
      </w:r>
      <w:r w:rsidR="00416F3B">
        <w:rPr>
          <w:rFonts w:eastAsiaTheme="minorHAnsi"/>
          <w:sz w:val="24"/>
          <w:szCs w:val="24"/>
        </w:rPr>
        <w:tab/>
      </w:r>
      <w:r w:rsidR="00416F3B">
        <w:rPr>
          <w:rFonts w:eastAsiaTheme="minorHAnsi"/>
          <w:sz w:val="24"/>
          <w:szCs w:val="24"/>
        </w:rPr>
        <w:tab/>
      </w:r>
      <w:r w:rsidR="00E6159F">
        <w:rPr>
          <w:rFonts w:eastAsiaTheme="minorHAnsi"/>
          <w:sz w:val="24"/>
          <w:szCs w:val="24"/>
        </w:rPr>
        <w:t>:</w:t>
      </w:r>
      <w:r>
        <w:rPr>
          <w:rFonts w:eastAsiaTheme="minorHAnsi"/>
          <w:sz w:val="24"/>
          <w:szCs w:val="24"/>
        </w:rPr>
        <w:t xml:space="preserve"> 16 </w:t>
      </w:r>
      <w:r w:rsidR="00E6159F">
        <w:rPr>
          <w:rFonts w:eastAsiaTheme="minorHAnsi"/>
          <w:sz w:val="24"/>
          <w:szCs w:val="24"/>
        </w:rPr>
        <w:t>points</w:t>
      </w:r>
    </w:p>
    <w:p w:rsidR="00B76F66" w:rsidRDefault="00B76F66" w:rsidP="00B76F66">
      <w:pPr>
        <w:widowControl/>
        <w:adjustRightInd w:val="0"/>
        <w:rPr>
          <w:rFonts w:eastAsiaTheme="minorHAnsi"/>
          <w:sz w:val="24"/>
          <w:szCs w:val="24"/>
        </w:rPr>
      </w:pPr>
      <w:r>
        <w:rPr>
          <w:rFonts w:eastAsiaTheme="minorHAnsi"/>
          <w:sz w:val="24"/>
          <w:szCs w:val="24"/>
        </w:rPr>
        <w:t xml:space="preserve">2º </w:t>
      </w:r>
      <w:r w:rsidR="00E6159F">
        <w:rPr>
          <w:rFonts w:eastAsiaTheme="minorHAnsi"/>
          <w:sz w:val="24"/>
          <w:szCs w:val="24"/>
        </w:rPr>
        <w:t>P</w:t>
      </w:r>
      <w:r w:rsidR="00520D09">
        <w:rPr>
          <w:rFonts w:eastAsiaTheme="minorHAnsi"/>
          <w:sz w:val="24"/>
          <w:szCs w:val="24"/>
        </w:rPr>
        <w:t xml:space="preserve">rix </w:t>
      </w:r>
      <w:r w:rsidR="00416F3B">
        <w:rPr>
          <w:rFonts w:eastAsiaTheme="minorHAnsi"/>
          <w:sz w:val="24"/>
          <w:szCs w:val="24"/>
        </w:rPr>
        <w:tab/>
      </w:r>
      <w:r w:rsidR="00416F3B">
        <w:rPr>
          <w:rFonts w:eastAsiaTheme="minorHAnsi"/>
          <w:sz w:val="24"/>
          <w:szCs w:val="24"/>
        </w:rPr>
        <w:tab/>
      </w:r>
      <w:r w:rsidR="00416F3B">
        <w:rPr>
          <w:rFonts w:eastAsiaTheme="minorHAnsi"/>
          <w:sz w:val="24"/>
          <w:szCs w:val="24"/>
        </w:rPr>
        <w:tab/>
      </w:r>
      <w:r w:rsidR="00416F3B">
        <w:rPr>
          <w:rFonts w:eastAsiaTheme="minorHAnsi"/>
          <w:sz w:val="24"/>
          <w:szCs w:val="24"/>
        </w:rPr>
        <w:tab/>
      </w:r>
      <w:r w:rsidR="00416F3B">
        <w:rPr>
          <w:rFonts w:eastAsiaTheme="minorHAnsi"/>
          <w:sz w:val="24"/>
          <w:szCs w:val="24"/>
        </w:rPr>
        <w:tab/>
      </w:r>
      <w:r w:rsidR="00E6159F">
        <w:rPr>
          <w:rFonts w:eastAsiaTheme="minorHAnsi"/>
          <w:sz w:val="24"/>
          <w:szCs w:val="24"/>
        </w:rPr>
        <w:t>:</w:t>
      </w:r>
      <w:r>
        <w:rPr>
          <w:rFonts w:eastAsiaTheme="minorHAnsi"/>
          <w:sz w:val="24"/>
          <w:szCs w:val="24"/>
        </w:rPr>
        <w:t xml:space="preserve"> 14 </w:t>
      </w:r>
      <w:r w:rsidR="00E6159F">
        <w:rPr>
          <w:rFonts w:eastAsiaTheme="minorHAnsi"/>
          <w:sz w:val="24"/>
          <w:szCs w:val="24"/>
        </w:rPr>
        <w:t>à</w:t>
      </w:r>
      <w:r>
        <w:rPr>
          <w:rFonts w:eastAsiaTheme="minorHAnsi"/>
          <w:sz w:val="24"/>
          <w:szCs w:val="24"/>
        </w:rPr>
        <w:t xml:space="preserve"> 15 </w:t>
      </w:r>
      <w:r w:rsidR="00E6159F">
        <w:rPr>
          <w:rFonts w:eastAsiaTheme="minorHAnsi"/>
          <w:sz w:val="24"/>
          <w:szCs w:val="24"/>
        </w:rPr>
        <w:t>points</w:t>
      </w:r>
    </w:p>
    <w:p w:rsidR="00B76F66" w:rsidRDefault="00B76F66" w:rsidP="00B76F66">
      <w:pPr>
        <w:widowControl/>
        <w:adjustRightInd w:val="0"/>
        <w:rPr>
          <w:rFonts w:eastAsiaTheme="minorHAnsi"/>
          <w:sz w:val="24"/>
          <w:szCs w:val="24"/>
        </w:rPr>
      </w:pPr>
      <w:r>
        <w:rPr>
          <w:rFonts w:eastAsiaTheme="minorHAnsi"/>
          <w:sz w:val="24"/>
          <w:szCs w:val="24"/>
        </w:rPr>
        <w:t xml:space="preserve">3º </w:t>
      </w:r>
      <w:r w:rsidR="00520D09">
        <w:rPr>
          <w:rFonts w:eastAsiaTheme="minorHAnsi"/>
          <w:sz w:val="24"/>
          <w:szCs w:val="24"/>
        </w:rPr>
        <w:t>Prix</w:t>
      </w:r>
      <w:bookmarkStart w:id="0" w:name="_GoBack"/>
      <w:bookmarkEnd w:id="0"/>
      <w:r w:rsidR="00E6159F">
        <w:rPr>
          <w:rFonts w:eastAsiaTheme="minorHAnsi"/>
          <w:sz w:val="24"/>
          <w:szCs w:val="24"/>
        </w:rPr>
        <w:t> </w:t>
      </w:r>
      <w:r w:rsidR="00416F3B">
        <w:rPr>
          <w:rFonts w:eastAsiaTheme="minorHAnsi"/>
          <w:sz w:val="24"/>
          <w:szCs w:val="24"/>
        </w:rPr>
        <w:tab/>
      </w:r>
      <w:r w:rsidR="00416F3B">
        <w:rPr>
          <w:rFonts w:eastAsiaTheme="minorHAnsi"/>
          <w:sz w:val="24"/>
          <w:szCs w:val="24"/>
        </w:rPr>
        <w:tab/>
      </w:r>
      <w:r w:rsidR="00416F3B">
        <w:rPr>
          <w:rFonts w:eastAsiaTheme="minorHAnsi"/>
          <w:sz w:val="24"/>
          <w:szCs w:val="24"/>
        </w:rPr>
        <w:tab/>
      </w:r>
      <w:r w:rsidR="00416F3B">
        <w:rPr>
          <w:rFonts w:eastAsiaTheme="minorHAnsi"/>
          <w:sz w:val="24"/>
          <w:szCs w:val="24"/>
        </w:rPr>
        <w:tab/>
      </w:r>
      <w:r w:rsidR="00416F3B">
        <w:rPr>
          <w:rFonts w:eastAsiaTheme="minorHAnsi"/>
          <w:sz w:val="24"/>
          <w:szCs w:val="24"/>
        </w:rPr>
        <w:tab/>
      </w:r>
      <w:r w:rsidR="00E6159F">
        <w:rPr>
          <w:rFonts w:eastAsiaTheme="minorHAnsi"/>
          <w:sz w:val="24"/>
          <w:szCs w:val="24"/>
        </w:rPr>
        <w:t>:</w:t>
      </w:r>
      <w:r>
        <w:rPr>
          <w:rFonts w:eastAsiaTheme="minorHAnsi"/>
          <w:sz w:val="24"/>
          <w:szCs w:val="24"/>
        </w:rPr>
        <w:t xml:space="preserve"> 12 </w:t>
      </w:r>
      <w:r w:rsidR="00E6159F">
        <w:rPr>
          <w:rFonts w:eastAsiaTheme="minorHAnsi"/>
          <w:sz w:val="24"/>
          <w:szCs w:val="24"/>
        </w:rPr>
        <w:t>à</w:t>
      </w:r>
      <w:r>
        <w:rPr>
          <w:rFonts w:eastAsiaTheme="minorHAnsi"/>
          <w:sz w:val="24"/>
          <w:szCs w:val="24"/>
        </w:rPr>
        <w:t xml:space="preserve">13 </w:t>
      </w:r>
      <w:r w:rsidR="00E6159F">
        <w:rPr>
          <w:rFonts w:eastAsiaTheme="minorHAnsi"/>
          <w:sz w:val="24"/>
          <w:szCs w:val="24"/>
        </w:rPr>
        <w:t>points</w:t>
      </w:r>
    </w:p>
    <w:p w:rsidR="00B76F66" w:rsidRDefault="00E6159F" w:rsidP="00B76F66">
      <w:pPr>
        <w:widowControl/>
        <w:adjustRightInd w:val="0"/>
        <w:rPr>
          <w:rFonts w:eastAsiaTheme="minorHAnsi"/>
          <w:sz w:val="24"/>
          <w:szCs w:val="24"/>
        </w:rPr>
      </w:pPr>
      <w:r>
        <w:rPr>
          <w:rFonts w:eastAsiaTheme="minorHAnsi"/>
          <w:sz w:val="24"/>
          <w:szCs w:val="24"/>
        </w:rPr>
        <w:t>Mention </w:t>
      </w:r>
      <w:r w:rsidR="00416F3B">
        <w:rPr>
          <w:rFonts w:eastAsiaTheme="minorHAnsi"/>
          <w:sz w:val="24"/>
          <w:szCs w:val="24"/>
        </w:rPr>
        <w:tab/>
      </w:r>
      <w:r w:rsidR="00416F3B">
        <w:rPr>
          <w:rFonts w:eastAsiaTheme="minorHAnsi"/>
          <w:sz w:val="24"/>
          <w:szCs w:val="24"/>
        </w:rPr>
        <w:tab/>
      </w:r>
      <w:r w:rsidR="00416F3B">
        <w:rPr>
          <w:rFonts w:eastAsiaTheme="minorHAnsi"/>
          <w:sz w:val="24"/>
          <w:szCs w:val="24"/>
        </w:rPr>
        <w:tab/>
      </w:r>
      <w:r w:rsidR="00416F3B">
        <w:rPr>
          <w:rFonts w:eastAsiaTheme="minorHAnsi"/>
          <w:sz w:val="24"/>
          <w:szCs w:val="24"/>
        </w:rPr>
        <w:tab/>
      </w:r>
      <w:r w:rsidR="00416F3B">
        <w:rPr>
          <w:rFonts w:eastAsiaTheme="minorHAnsi"/>
          <w:sz w:val="24"/>
          <w:szCs w:val="24"/>
        </w:rPr>
        <w:tab/>
      </w:r>
      <w:r>
        <w:rPr>
          <w:rFonts w:eastAsiaTheme="minorHAnsi"/>
          <w:sz w:val="24"/>
          <w:szCs w:val="24"/>
        </w:rPr>
        <w:t>:</w:t>
      </w:r>
      <w:r w:rsidR="00B76F66">
        <w:rPr>
          <w:rFonts w:eastAsiaTheme="minorHAnsi"/>
          <w:sz w:val="24"/>
          <w:szCs w:val="24"/>
        </w:rPr>
        <w:t xml:space="preserve"> 10 </w:t>
      </w:r>
      <w:r>
        <w:rPr>
          <w:rFonts w:eastAsiaTheme="minorHAnsi"/>
          <w:sz w:val="24"/>
          <w:szCs w:val="24"/>
        </w:rPr>
        <w:t>à</w:t>
      </w:r>
      <w:r w:rsidR="00B76F66">
        <w:rPr>
          <w:rFonts w:eastAsiaTheme="minorHAnsi"/>
          <w:sz w:val="24"/>
          <w:szCs w:val="24"/>
        </w:rPr>
        <w:t xml:space="preserve"> 11 </w:t>
      </w:r>
      <w:r>
        <w:rPr>
          <w:rFonts w:eastAsiaTheme="minorHAnsi"/>
          <w:sz w:val="24"/>
          <w:szCs w:val="24"/>
        </w:rPr>
        <w:t>points</w:t>
      </w:r>
    </w:p>
    <w:p w:rsidR="00416F3B" w:rsidRDefault="00416F3B" w:rsidP="00B76F66">
      <w:pPr>
        <w:widowControl/>
        <w:adjustRightInd w:val="0"/>
        <w:rPr>
          <w:rFonts w:eastAsiaTheme="minorHAnsi"/>
          <w:sz w:val="24"/>
          <w:szCs w:val="24"/>
        </w:rPr>
      </w:pPr>
    </w:p>
    <w:p w:rsidR="00416F3B" w:rsidRDefault="00416F3B" w:rsidP="00B76F66">
      <w:pPr>
        <w:widowControl/>
        <w:adjustRightInd w:val="0"/>
        <w:rPr>
          <w:rFonts w:eastAsiaTheme="minorHAnsi"/>
          <w:sz w:val="24"/>
          <w:szCs w:val="24"/>
        </w:rPr>
      </w:pPr>
    </w:p>
    <w:p w:rsidR="00416F3B" w:rsidRDefault="00416F3B" w:rsidP="00B76F66">
      <w:pPr>
        <w:widowControl/>
        <w:adjustRightInd w:val="0"/>
        <w:rPr>
          <w:rFonts w:eastAsiaTheme="minorHAnsi"/>
          <w:sz w:val="24"/>
          <w:szCs w:val="24"/>
        </w:rPr>
      </w:pPr>
    </w:p>
    <w:p w:rsidR="00B76F66" w:rsidRDefault="00B76F66" w:rsidP="00B76F66">
      <w:pPr>
        <w:widowControl/>
        <w:adjustRightInd w:val="0"/>
        <w:rPr>
          <w:rFonts w:eastAsiaTheme="minorHAnsi"/>
          <w:sz w:val="24"/>
          <w:szCs w:val="24"/>
        </w:rPr>
      </w:pPr>
    </w:p>
    <w:p w:rsidR="00B76F66" w:rsidRDefault="00B76F66" w:rsidP="00B76F66">
      <w:pPr>
        <w:widowControl/>
        <w:adjustRightInd w:val="0"/>
        <w:rPr>
          <w:rFonts w:ascii="Calibri-Bold" w:eastAsiaTheme="minorHAnsi" w:hAnsi="Calibri-Bold" w:cs="Calibri-Bold"/>
          <w:b/>
          <w:bCs/>
          <w:sz w:val="24"/>
          <w:szCs w:val="24"/>
        </w:rPr>
      </w:pPr>
      <w:r>
        <w:rPr>
          <w:rFonts w:ascii="Calibri-Bold" w:eastAsiaTheme="minorHAnsi" w:hAnsi="Calibri-Bold" w:cs="Calibri-Bold"/>
          <w:b/>
          <w:bCs/>
          <w:sz w:val="24"/>
          <w:szCs w:val="24"/>
        </w:rPr>
        <w:t>LA POINTE</w:t>
      </w:r>
    </w:p>
    <w:p w:rsidR="00B76F66" w:rsidRDefault="00B76F66" w:rsidP="00B76F66">
      <w:pPr>
        <w:widowControl/>
        <w:adjustRightInd w:val="0"/>
        <w:rPr>
          <w:rFonts w:ascii="Calibri-Bold" w:eastAsiaTheme="minorHAnsi" w:hAnsi="Calibri-Bold" w:cs="Calibri-Bold"/>
          <w:b/>
          <w:bCs/>
          <w:sz w:val="24"/>
          <w:szCs w:val="24"/>
        </w:rPr>
      </w:pPr>
      <w:r>
        <w:rPr>
          <w:rFonts w:ascii="Calibri-Bold" w:eastAsiaTheme="minorHAnsi" w:hAnsi="Calibri-Bold" w:cs="Calibri-Bold"/>
          <w:b/>
          <w:bCs/>
          <w:sz w:val="24"/>
          <w:szCs w:val="24"/>
        </w:rPr>
        <w:t>Calle Mariano Benlliure 43</w:t>
      </w:r>
    </w:p>
    <w:p w:rsidR="00416F3B" w:rsidRDefault="00B76F66" w:rsidP="00B76F66">
      <w:pPr>
        <w:widowControl/>
        <w:adjustRightInd w:val="0"/>
        <w:rPr>
          <w:rFonts w:ascii="Calibri-Bold" w:eastAsiaTheme="minorHAnsi" w:hAnsi="Calibri-Bold" w:cs="Calibri-Bold"/>
          <w:b/>
          <w:bCs/>
          <w:sz w:val="24"/>
          <w:szCs w:val="24"/>
        </w:rPr>
      </w:pPr>
      <w:r>
        <w:rPr>
          <w:rFonts w:ascii="Calibri-Bold" w:eastAsiaTheme="minorHAnsi" w:hAnsi="Calibri-Bold" w:cs="Calibri-Bold"/>
          <w:b/>
          <w:bCs/>
          <w:sz w:val="24"/>
          <w:szCs w:val="24"/>
        </w:rPr>
        <w:t>46130 Massamagrell</w:t>
      </w:r>
      <w:r>
        <w:rPr>
          <w:rFonts w:ascii="Cambria Math" w:eastAsiaTheme="minorHAnsi" w:hAnsi="Cambria Math" w:cs="Cambria Math"/>
          <w:b/>
          <w:bCs/>
          <w:sz w:val="24"/>
          <w:szCs w:val="24"/>
        </w:rPr>
        <w:t>‐</w:t>
      </w:r>
      <w:r>
        <w:rPr>
          <w:rFonts w:ascii="Calibri-Bold" w:eastAsiaTheme="minorHAnsi" w:hAnsi="Calibri-Bold" w:cs="Calibri-Bold"/>
          <w:b/>
          <w:bCs/>
          <w:sz w:val="24"/>
          <w:szCs w:val="24"/>
        </w:rPr>
        <w:t>VALENCIA</w:t>
      </w:r>
    </w:p>
    <w:p w:rsidR="00B76F66" w:rsidRDefault="00B76F66" w:rsidP="00B76F66">
      <w:pPr>
        <w:widowControl/>
        <w:adjustRightInd w:val="0"/>
        <w:rPr>
          <w:rFonts w:ascii="Calibri-Bold" w:eastAsiaTheme="minorHAnsi" w:hAnsi="Calibri-Bold" w:cs="Calibri-Bold"/>
          <w:b/>
          <w:bCs/>
          <w:sz w:val="24"/>
          <w:szCs w:val="24"/>
        </w:rPr>
      </w:pPr>
      <w:r>
        <w:rPr>
          <w:rFonts w:ascii="Calibri-Bold" w:eastAsiaTheme="minorHAnsi" w:hAnsi="Calibri-Bold" w:cs="Calibri-Bold"/>
          <w:b/>
          <w:bCs/>
          <w:sz w:val="24"/>
          <w:szCs w:val="24"/>
        </w:rPr>
        <w:t>Tel/</w:t>
      </w:r>
      <w:r w:rsidR="00416F3B">
        <w:rPr>
          <w:rFonts w:ascii="Calibri-Bold" w:eastAsiaTheme="minorHAnsi" w:hAnsi="Calibri-Bold" w:cs="Calibri-Bold"/>
          <w:b/>
          <w:bCs/>
          <w:sz w:val="24"/>
          <w:szCs w:val="24"/>
        </w:rPr>
        <w:t xml:space="preserve"> </w:t>
      </w:r>
      <w:r>
        <w:rPr>
          <w:rFonts w:ascii="Calibri-Bold" w:eastAsiaTheme="minorHAnsi" w:hAnsi="Calibri-Bold" w:cs="Calibri-Bold"/>
          <w:b/>
          <w:bCs/>
          <w:sz w:val="24"/>
          <w:szCs w:val="24"/>
        </w:rPr>
        <w:t>fax : 961</w:t>
      </w:r>
      <w:r>
        <w:rPr>
          <w:rFonts w:ascii="Cambria Math" w:eastAsiaTheme="minorHAnsi" w:hAnsi="Cambria Math" w:cs="Cambria Math"/>
          <w:b/>
          <w:bCs/>
          <w:sz w:val="24"/>
          <w:szCs w:val="24"/>
        </w:rPr>
        <w:t>‐</w:t>
      </w:r>
      <w:r>
        <w:rPr>
          <w:rFonts w:ascii="Calibri-Bold" w:eastAsiaTheme="minorHAnsi" w:hAnsi="Calibri-Bold" w:cs="Calibri-Bold"/>
          <w:b/>
          <w:bCs/>
          <w:sz w:val="24"/>
          <w:szCs w:val="24"/>
        </w:rPr>
        <w:t>934</w:t>
      </w:r>
      <w:r>
        <w:rPr>
          <w:rFonts w:ascii="Cambria Math" w:eastAsiaTheme="minorHAnsi" w:hAnsi="Cambria Math" w:cs="Cambria Math"/>
          <w:b/>
          <w:bCs/>
          <w:sz w:val="24"/>
          <w:szCs w:val="24"/>
        </w:rPr>
        <w:t>‐</w:t>
      </w:r>
      <w:r>
        <w:rPr>
          <w:rFonts w:ascii="Calibri-Bold" w:eastAsiaTheme="minorHAnsi" w:hAnsi="Calibri-Bold" w:cs="Calibri-Bold"/>
          <w:b/>
          <w:bCs/>
          <w:sz w:val="24"/>
          <w:szCs w:val="24"/>
        </w:rPr>
        <w:t>165</w:t>
      </w:r>
    </w:p>
    <w:p w:rsidR="00B76F66" w:rsidRDefault="00416F3B" w:rsidP="00B76F66">
      <w:pPr>
        <w:widowControl/>
        <w:adjustRightInd w:val="0"/>
        <w:rPr>
          <w:rFonts w:ascii="Calibri-Bold" w:eastAsiaTheme="minorHAnsi" w:hAnsi="Calibri-Bold" w:cs="Calibri-Bold"/>
          <w:b/>
          <w:bCs/>
          <w:sz w:val="24"/>
          <w:szCs w:val="24"/>
        </w:rPr>
      </w:pPr>
      <w:r>
        <w:rPr>
          <w:rFonts w:ascii="Calibri-Bold" w:eastAsiaTheme="minorHAnsi" w:hAnsi="Calibri-Bold" w:cs="Calibri-Bold"/>
          <w:b/>
          <w:bCs/>
          <w:sz w:val="24"/>
          <w:szCs w:val="24"/>
        </w:rPr>
        <w:t>Mobile :</w:t>
      </w:r>
      <w:r w:rsidR="00B76F66">
        <w:rPr>
          <w:rFonts w:ascii="Calibri-Bold" w:eastAsiaTheme="minorHAnsi" w:hAnsi="Calibri-Bold" w:cs="Calibri-Bold"/>
          <w:b/>
          <w:bCs/>
          <w:sz w:val="24"/>
          <w:szCs w:val="24"/>
        </w:rPr>
        <w:t xml:space="preserve"> 617</w:t>
      </w:r>
      <w:r w:rsidR="00B76F66">
        <w:rPr>
          <w:rFonts w:ascii="Cambria Math" w:eastAsiaTheme="minorHAnsi" w:hAnsi="Cambria Math" w:cs="Cambria Math"/>
          <w:b/>
          <w:bCs/>
          <w:sz w:val="24"/>
          <w:szCs w:val="24"/>
        </w:rPr>
        <w:t>‐</w:t>
      </w:r>
      <w:r w:rsidR="00B76F66">
        <w:rPr>
          <w:rFonts w:ascii="Calibri-Bold" w:eastAsiaTheme="minorHAnsi" w:hAnsi="Calibri-Bold" w:cs="Calibri-Bold"/>
          <w:b/>
          <w:bCs/>
          <w:sz w:val="24"/>
          <w:szCs w:val="24"/>
        </w:rPr>
        <w:t>345</w:t>
      </w:r>
      <w:r w:rsidR="00B76F66">
        <w:rPr>
          <w:rFonts w:ascii="Cambria Math" w:eastAsiaTheme="minorHAnsi" w:hAnsi="Cambria Math" w:cs="Cambria Math"/>
          <w:b/>
          <w:bCs/>
          <w:sz w:val="24"/>
          <w:szCs w:val="24"/>
        </w:rPr>
        <w:t>‐</w:t>
      </w:r>
      <w:r w:rsidR="00B76F66">
        <w:rPr>
          <w:rFonts w:ascii="Calibri-Bold" w:eastAsiaTheme="minorHAnsi" w:hAnsi="Calibri-Bold" w:cs="Calibri-Bold"/>
          <w:b/>
          <w:bCs/>
          <w:sz w:val="24"/>
          <w:szCs w:val="24"/>
        </w:rPr>
        <w:t>618</w:t>
      </w:r>
      <w:r w:rsidR="00B76F66">
        <w:rPr>
          <w:rFonts w:ascii="Cambria Math" w:eastAsiaTheme="minorHAnsi" w:hAnsi="Cambria Math" w:cs="Cambria Math"/>
          <w:b/>
          <w:bCs/>
          <w:sz w:val="24"/>
          <w:szCs w:val="24"/>
        </w:rPr>
        <w:t>‐</w:t>
      </w:r>
      <w:r w:rsidR="00B76F66">
        <w:rPr>
          <w:rFonts w:ascii="Calibri-Bold" w:eastAsiaTheme="minorHAnsi" w:hAnsi="Calibri-Bold" w:cs="Calibri-Bold"/>
          <w:b/>
          <w:bCs/>
          <w:sz w:val="24"/>
          <w:szCs w:val="24"/>
        </w:rPr>
        <w:t xml:space="preserve"> (Patrick)</w:t>
      </w:r>
    </w:p>
    <w:p w:rsidR="00192524" w:rsidRPr="00192524" w:rsidRDefault="00B76F66" w:rsidP="00416F3B">
      <w:pPr>
        <w:pStyle w:val="Textoindependiente"/>
        <w:ind w:firstLine="0"/>
        <w:rPr>
          <w:b/>
        </w:rPr>
      </w:pPr>
      <w:r>
        <w:rPr>
          <w:rFonts w:ascii="Calibri-Bold" w:eastAsiaTheme="minorHAnsi" w:hAnsi="Calibri-Bold" w:cs="Calibri-Bold"/>
          <w:b/>
          <w:bCs/>
        </w:rPr>
        <w:t>E</w:t>
      </w:r>
      <w:r>
        <w:rPr>
          <w:rFonts w:ascii="Cambria Math" w:eastAsiaTheme="minorHAnsi" w:hAnsi="Cambria Math" w:cs="Cambria Math"/>
          <w:b/>
          <w:bCs/>
        </w:rPr>
        <w:t>‐</w:t>
      </w:r>
      <w:r>
        <w:rPr>
          <w:rFonts w:ascii="Calibri-Bold" w:eastAsiaTheme="minorHAnsi" w:hAnsi="Calibri-Bold" w:cs="Calibri-Bold"/>
          <w:b/>
          <w:bCs/>
        </w:rPr>
        <w:t>Mail: info@lapointe.es</w:t>
      </w:r>
    </w:p>
    <w:p w:rsidR="00192524" w:rsidRDefault="00192524">
      <w:pPr>
        <w:pStyle w:val="Textoindependiente"/>
        <w:ind w:firstLine="0"/>
        <w:rPr>
          <w:sz w:val="20"/>
        </w:rPr>
      </w:pPr>
    </w:p>
    <w:sectPr w:rsidR="00192524" w:rsidSect="00B938AB">
      <w:headerReference w:type="default" r:id="rId9"/>
      <w:footerReference w:type="default" r:id="rId10"/>
      <w:pgSz w:w="11913" w:h="16840"/>
      <w:pgMar w:top="380" w:right="919" w:bottom="380" w:left="680" w:header="181" w:footer="684"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A3B18" w:rsidRDefault="001A3B18" w:rsidP="00317E59">
      <w:r>
        <w:separator/>
      </w:r>
    </w:p>
  </w:endnote>
  <w:endnote w:type="continuationSeparator" w:id="0">
    <w:p w:rsidR="001A3B18" w:rsidRDefault="001A3B18" w:rsidP="00317E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entury Gothic">
    <w:altName w:val="Century Gothic"/>
    <w:panose1 w:val="020B0502020202020204"/>
    <w:charset w:val="00"/>
    <w:family w:val="swiss"/>
    <w:pitch w:val="variable"/>
    <w:sig w:usb0="00000287" w:usb1="00000000" w:usb2="00000000" w:usb3="00000000" w:csb0="0000009F" w:csb1="00000000"/>
  </w:font>
  <w:font w:name="Calibri-Bold">
    <w:panose1 w:val="00000000000000000000"/>
    <w:charset w:val="00"/>
    <w:family w:val="swiss"/>
    <w:notTrueType/>
    <w:pitch w:val="default"/>
    <w:sig w:usb0="00000003" w:usb1="00000000" w:usb2="00000000" w:usb3="00000000" w:csb0="00000001" w:csb1="00000000"/>
  </w:font>
  <w:font w:name="Cambria Math">
    <w:panose1 w:val="02040503050406030204"/>
    <w:charset w:val="00"/>
    <w:family w:val="roman"/>
    <w:pitch w:val="variable"/>
    <w:sig w:usb0="E00002FF" w:usb1="420024FF"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6159F" w:rsidRDefault="001A3B18">
    <w:pPr>
      <w:pStyle w:val="Textoindependiente"/>
      <w:spacing w:line="14" w:lineRule="auto"/>
      <w:ind w:firstLine="0"/>
      <w:rPr>
        <w:sz w:val="20"/>
      </w:rPr>
    </w:pPr>
    <w:r>
      <w:rPr>
        <w:lang w:val="en-US"/>
      </w:rPr>
      <w:pict>
        <v:shapetype id="_x0000_t202" coordsize="21600,21600" o:spt="202" path="m,l,21600r21600,l21600,xe">
          <v:stroke joinstyle="miter"/>
          <v:path gradientshapeok="t" o:connecttype="rect"/>
        </v:shapetype>
        <v:shape id="_x0000_s2050" type="#_x0000_t202" style="position:absolute;margin-left:55.7pt;margin-top:822.3pt;width:102.3pt;height:13pt;z-index:-251660288;mso-position-horizontal-relative:page;mso-position-vertical-relative:page" filled="f" stroked="f">
          <v:textbox style="mso-next-textbox:#_x0000_s2050" inset="0,0,0,0">
            <w:txbxContent>
              <w:p w:rsidR="00E6159F" w:rsidRDefault="00E6159F">
                <w:pPr>
                  <w:spacing w:line="244" w:lineRule="exact"/>
                  <w:ind w:left="20"/>
                  <w:rPr>
                    <w:rFonts w:ascii="Calibri"/>
                  </w:rPr>
                </w:pPr>
                <w:r>
                  <w:rPr>
                    <w:rFonts w:ascii="Calibri"/>
                  </w:rPr>
                  <w:t>CONCOURS DE DANSE</w:t>
                </w:r>
              </w:p>
            </w:txbxContent>
          </v:textbox>
          <w10:wrap anchorx="page" anchory="page"/>
        </v:shape>
      </w:pict>
    </w:r>
    <w:r>
      <w:rPr>
        <w:lang w:val="en-US"/>
      </w:rPr>
      <w:pict>
        <v:shape id="_x0000_s2049" type="#_x0000_t202" style="position:absolute;margin-left:255.25pt;margin-top:822.3pt;width:91.9pt;height:13pt;z-index:-251659264;mso-position-horizontal-relative:page;mso-position-vertical-relative:page" filled="f" stroked="f">
          <v:textbox style="mso-next-textbox:#_x0000_s2049" inset="0,0,0,0">
            <w:txbxContent>
              <w:p w:rsidR="00E6159F" w:rsidRDefault="001A3B18">
                <w:pPr>
                  <w:spacing w:line="244" w:lineRule="exact"/>
                  <w:ind w:left="20"/>
                  <w:rPr>
                    <w:rFonts w:ascii="Calibri"/>
                  </w:rPr>
                </w:pPr>
                <w:hyperlink r:id="rId1">
                  <w:r w:rsidR="00E6159F">
                    <w:rPr>
                      <w:rFonts w:ascii="Calibri"/>
                    </w:rPr>
                    <w:t>WWW.LAPOINTE.ES</w:t>
                  </w:r>
                </w:hyperlink>
              </w:p>
            </w:txbxContent>
          </v:textbox>
          <w10:wrap anchorx="page" anchory="page"/>
        </v:shape>
      </w:pict>
    </w: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6159F" w:rsidRDefault="001A3B18">
    <w:pPr>
      <w:pStyle w:val="Textoindependiente"/>
      <w:spacing w:line="14" w:lineRule="auto"/>
      <w:ind w:firstLine="0"/>
      <w:rPr>
        <w:sz w:val="2"/>
      </w:rPr>
    </w:pPr>
    <w:r>
      <w:rPr>
        <w:noProof/>
        <w:sz w:val="2"/>
        <w:lang w:eastAsia="fr-FR"/>
      </w:rPr>
      <w:pict>
        <v:shapetype id="_x0000_t202" coordsize="21600,21600" o:spt="202" path="m,l,21600r21600,l21600,xe">
          <v:stroke joinstyle="miter"/>
          <v:path gradientshapeok="t" o:connecttype="rect"/>
        </v:shapetype>
        <v:shape id="_x0000_s2055" type="#_x0000_t202" style="position:absolute;margin-left:261.35pt;margin-top:817.05pt;width:91.9pt;height:30.25pt;z-index:-251656192;mso-position-horizontal-relative:page;mso-position-vertical-relative:page" filled="f" stroked="f">
          <v:textbox style="mso-next-textbox:#_x0000_s2055" inset="0,0,0,0">
            <w:txbxContent>
              <w:p w:rsidR="00E6159F" w:rsidRDefault="001A3B18" w:rsidP="00B938AB">
                <w:pPr>
                  <w:spacing w:line="244" w:lineRule="exact"/>
                  <w:ind w:left="20"/>
                  <w:rPr>
                    <w:rFonts w:ascii="Calibri"/>
                  </w:rPr>
                </w:pPr>
                <w:hyperlink r:id="rId1">
                  <w:r w:rsidR="00E6159F">
                    <w:rPr>
                      <w:rFonts w:ascii="Calibri"/>
                    </w:rPr>
                    <w:t>WWW.LAPOINTE.ES</w:t>
                  </w:r>
                </w:hyperlink>
              </w:p>
            </w:txbxContent>
          </v:textbox>
          <w10:wrap anchorx="page" anchory="page"/>
        </v:shape>
      </w:pict>
    </w:r>
    <w:r>
      <w:rPr>
        <w:noProof/>
        <w:sz w:val="2"/>
        <w:lang w:eastAsia="fr-FR"/>
      </w:rPr>
      <w:pict>
        <v:shape id="_x0000_s2054" type="#_x0000_t202" style="position:absolute;margin-left:62.6pt;margin-top:817.05pt;width:107.4pt;height:30.25pt;z-index:-251655168;mso-position-horizontal-relative:page;mso-position-vertical-relative:page" filled="f" stroked="f">
          <v:textbox style="mso-next-textbox:#_x0000_s2054" inset="0,0,0,0">
            <w:txbxContent>
              <w:p w:rsidR="00E6159F" w:rsidRDefault="00E6159F" w:rsidP="00B938AB">
                <w:pPr>
                  <w:spacing w:line="244" w:lineRule="exact"/>
                  <w:ind w:left="20"/>
                  <w:rPr>
                    <w:rFonts w:ascii="Calibri"/>
                  </w:rPr>
                </w:pPr>
                <w:r>
                  <w:rPr>
                    <w:rFonts w:ascii="Calibri"/>
                  </w:rPr>
                  <w:t>CONCOURS DE DANSE</w:t>
                </w:r>
              </w:p>
            </w:txbxContent>
          </v:textbox>
          <w10:wrap anchorx="page" anchory="page"/>
        </v:shape>
      </w:pic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A3B18" w:rsidRDefault="001A3B18" w:rsidP="00317E59">
      <w:r>
        <w:separator/>
      </w:r>
    </w:p>
  </w:footnote>
  <w:footnote w:type="continuationSeparator" w:id="0">
    <w:p w:rsidR="001A3B18" w:rsidRDefault="001A3B18" w:rsidP="00317E59">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6159F" w:rsidRDefault="00E6159F">
    <w:pPr>
      <w:pStyle w:val="Textoindependiente"/>
      <w:spacing w:line="14" w:lineRule="auto"/>
      <w:ind w:firstLine="0"/>
      <w:rPr>
        <w:sz w:val="20"/>
      </w:rPr>
    </w:pPr>
    <w:r>
      <w:rPr>
        <w:noProof/>
        <w:lang w:val="es-ES" w:eastAsia="es-ES"/>
      </w:rPr>
      <w:drawing>
        <wp:anchor distT="0" distB="0" distL="0" distR="0" simplePos="0" relativeHeight="251654144" behindDoc="1" locked="0" layoutInCell="1" allowOverlap="1">
          <wp:simplePos x="0" y="0"/>
          <wp:positionH relativeFrom="page">
            <wp:posOffset>2867405</wp:posOffset>
          </wp:positionH>
          <wp:positionV relativeFrom="page">
            <wp:posOffset>113537</wp:posOffset>
          </wp:positionV>
          <wp:extent cx="1505089" cy="762000"/>
          <wp:effectExtent l="0" t="0" r="0" b="0"/>
          <wp:wrapNone/>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1" cstate="print"/>
                  <a:stretch>
                    <a:fillRect/>
                  </a:stretch>
                </pic:blipFill>
                <pic:spPr>
                  <a:xfrm>
                    <a:off x="0" y="0"/>
                    <a:ext cx="1505089" cy="762000"/>
                  </a:xfrm>
                  <a:prstGeom prst="rect">
                    <a:avLst/>
                  </a:prstGeom>
                </pic:spPr>
              </pic:pic>
            </a:graphicData>
          </a:graphic>
        </wp:anchor>
      </w:drawing>
    </w:r>
    <w:r w:rsidR="001A3B18">
      <w:rPr>
        <w:lang w:val="en-US"/>
      </w:rPr>
      <w:pict>
        <v:line id="_x0000_s2051" style="position:absolute;z-index:-251661312;mso-position-horizontal-relative:page;mso-position-vertical-relative:page" from="40.6pt,74.5pt" to="541.6pt,74.5pt" strokecolor="#943634" strokeweight="3pt">
          <w10:wrap anchorx="page" anchory="page"/>
        </v:line>
      </w:pic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6159F" w:rsidRDefault="001A3B18">
    <w:pPr>
      <w:pStyle w:val="Textoindependiente"/>
      <w:spacing w:line="14" w:lineRule="auto"/>
      <w:ind w:firstLine="0"/>
      <w:rPr>
        <w:sz w:val="2"/>
      </w:rPr>
    </w:pPr>
    <w:r>
      <w:rPr>
        <w:noProof/>
        <w:sz w:val="2"/>
        <w:lang w:eastAsia="fr-FR"/>
      </w:rPr>
      <w:pict>
        <v:line id="_x0000_s2053" style="position:absolute;z-index:-251657216;mso-position-horizontal-relative:page;mso-position-vertical-relative:page" from="52.6pt,62.6pt" to="553.6pt,62.6pt" strokecolor="#943634" strokeweight="3pt">
          <w10:wrap anchorx="page" anchory="page"/>
        </v:line>
      </w:pict>
    </w:r>
    <w:r w:rsidR="00E6159F" w:rsidRPr="00192524">
      <w:rPr>
        <w:noProof/>
        <w:sz w:val="2"/>
        <w:lang w:val="es-ES" w:eastAsia="es-ES"/>
      </w:rPr>
      <w:drawing>
        <wp:anchor distT="0" distB="0" distL="0" distR="0" simplePos="0" relativeHeight="251658240" behindDoc="1" locked="0" layoutInCell="1" allowOverlap="1">
          <wp:simplePos x="0" y="0"/>
          <wp:positionH relativeFrom="page">
            <wp:posOffset>3021496</wp:posOffset>
          </wp:positionH>
          <wp:positionV relativeFrom="page">
            <wp:posOffset>87465</wp:posOffset>
          </wp:positionV>
          <wp:extent cx="1502796" cy="763325"/>
          <wp:effectExtent l="19050" t="0" r="2154" b="0"/>
          <wp:wrapNone/>
          <wp:docPr id="2"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1" cstate="print"/>
                  <a:stretch>
                    <a:fillRect/>
                  </a:stretch>
                </pic:blipFill>
                <pic:spPr>
                  <a:xfrm>
                    <a:off x="0" y="0"/>
                    <a:ext cx="1502796" cy="763325"/>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C114B0"/>
    <w:multiLevelType w:val="hybridMultilevel"/>
    <w:tmpl w:val="CA026B96"/>
    <w:lvl w:ilvl="0" w:tplc="E51E4A5E">
      <w:start w:val="2"/>
      <w:numFmt w:val="decimal"/>
      <w:lvlText w:val="%1-"/>
      <w:lvlJc w:val="left"/>
      <w:pPr>
        <w:ind w:left="729" w:hanging="303"/>
      </w:pPr>
      <w:rPr>
        <w:rFonts w:hint="default"/>
        <w:w w:val="99"/>
        <w:u w:val="thick" w:color="000000"/>
      </w:rPr>
    </w:lvl>
    <w:lvl w:ilvl="1" w:tplc="7BAC0C38">
      <w:numFmt w:val="bullet"/>
      <w:lvlText w:val=""/>
      <w:lvlJc w:val="left"/>
      <w:pPr>
        <w:ind w:left="2166" w:hanging="360"/>
      </w:pPr>
      <w:rPr>
        <w:rFonts w:ascii="Symbol" w:eastAsia="Symbol" w:hAnsi="Symbol" w:cs="Symbol" w:hint="default"/>
        <w:w w:val="100"/>
        <w:sz w:val="24"/>
        <w:szCs w:val="24"/>
      </w:rPr>
    </w:lvl>
    <w:lvl w:ilvl="2" w:tplc="2298637C">
      <w:numFmt w:val="bullet"/>
      <w:lvlText w:val=""/>
      <w:lvlJc w:val="left"/>
      <w:pPr>
        <w:ind w:left="1894" w:hanging="706"/>
      </w:pPr>
      <w:rPr>
        <w:rFonts w:ascii="Symbol" w:eastAsia="Symbol" w:hAnsi="Symbol" w:cs="Symbol" w:hint="default"/>
        <w:w w:val="100"/>
        <w:sz w:val="24"/>
        <w:szCs w:val="24"/>
      </w:rPr>
    </w:lvl>
    <w:lvl w:ilvl="3" w:tplc="2140DB84">
      <w:numFmt w:val="bullet"/>
      <w:lvlText w:val="•"/>
      <w:lvlJc w:val="left"/>
      <w:pPr>
        <w:ind w:left="2160" w:hanging="706"/>
      </w:pPr>
      <w:rPr>
        <w:rFonts w:hint="default"/>
      </w:rPr>
    </w:lvl>
    <w:lvl w:ilvl="4" w:tplc="D4D68DEC">
      <w:numFmt w:val="bullet"/>
      <w:lvlText w:val="•"/>
      <w:lvlJc w:val="left"/>
      <w:pPr>
        <w:ind w:left="3320" w:hanging="706"/>
      </w:pPr>
      <w:rPr>
        <w:rFonts w:hint="default"/>
      </w:rPr>
    </w:lvl>
    <w:lvl w:ilvl="5" w:tplc="0122CF5A">
      <w:numFmt w:val="bullet"/>
      <w:lvlText w:val="•"/>
      <w:lvlJc w:val="left"/>
      <w:pPr>
        <w:ind w:left="4481" w:hanging="706"/>
      </w:pPr>
      <w:rPr>
        <w:rFonts w:hint="default"/>
      </w:rPr>
    </w:lvl>
    <w:lvl w:ilvl="6" w:tplc="3B885220">
      <w:numFmt w:val="bullet"/>
      <w:lvlText w:val="•"/>
      <w:lvlJc w:val="left"/>
      <w:pPr>
        <w:ind w:left="5641" w:hanging="706"/>
      </w:pPr>
      <w:rPr>
        <w:rFonts w:hint="default"/>
      </w:rPr>
    </w:lvl>
    <w:lvl w:ilvl="7" w:tplc="05F4AC66">
      <w:numFmt w:val="bullet"/>
      <w:lvlText w:val="•"/>
      <w:lvlJc w:val="left"/>
      <w:pPr>
        <w:ind w:left="6802" w:hanging="706"/>
      </w:pPr>
      <w:rPr>
        <w:rFonts w:hint="default"/>
      </w:rPr>
    </w:lvl>
    <w:lvl w:ilvl="8" w:tplc="5F46595C">
      <w:numFmt w:val="bullet"/>
      <w:lvlText w:val="•"/>
      <w:lvlJc w:val="left"/>
      <w:pPr>
        <w:ind w:left="7963" w:hanging="706"/>
      </w:pPr>
      <w:rPr>
        <w:rFonts w:hint="default"/>
      </w:rPr>
    </w:lvl>
  </w:abstractNum>
  <w:abstractNum w:abstractNumId="1" w15:restartNumberingAfterBreak="0">
    <w:nsid w:val="382B1A6C"/>
    <w:multiLevelType w:val="hybridMultilevel"/>
    <w:tmpl w:val="DD245548"/>
    <w:lvl w:ilvl="0" w:tplc="893C2DBE">
      <w:start w:val="5"/>
      <w:numFmt w:val="decimal"/>
      <w:lvlText w:val="%1-"/>
      <w:lvlJc w:val="left"/>
      <w:pPr>
        <w:ind w:left="690" w:hanging="237"/>
      </w:pPr>
      <w:rPr>
        <w:rFonts w:hint="default"/>
        <w:w w:val="99"/>
        <w:u w:val="thick" w:color="000000"/>
      </w:rPr>
    </w:lvl>
    <w:lvl w:ilvl="1" w:tplc="24AAD43C">
      <w:numFmt w:val="bullet"/>
      <w:lvlText w:val=""/>
      <w:lvlJc w:val="left"/>
      <w:pPr>
        <w:ind w:left="1778" w:hanging="360"/>
      </w:pPr>
      <w:rPr>
        <w:rFonts w:ascii="Symbol" w:eastAsia="Symbol" w:hAnsi="Symbol" w:cs="Symbol" w:hint="default"/>
        <w:w w:val="100"/>
        <w:sz w:val="24"/>
        <w:szCs w:val="24"/>
      </w:rPr>
    </w:lvl>
    <w:lvl w:ilvl="2" w:tplc="92B013D2">
      <w:numFmt w:val="bullet"/>
      <w:lvlText w:val="•"/>
      <w:lvlJc w:val="left"/>
      <w:pPr>
        <w:ind w:left="2796" w:hanging="360"/>
      </w:pPr>
      <w:rPr>
        <w:rFonts w:hint="default"/>
      </w:rPr>
    </w:lvl>
    <w:lvl w:ilvl="3" w:tplc="DF8C85F8">
      <w:numFmt w:val="bullet"/>
      <w:lvlText w:val="•"/>
      <w:lvlJc w:val="left"/>
      <w:pPr>
        <w:ind w:left="3732" w:hanging="360"/>
      </w:pPr>
      <w:rPr>
        <w:rFonts w:hint="default"/>
      </w:rPr>
    </w:lvl>
    <w:lvl w:ilvl="4" w:tplc="0728C212">
      <w:numFmt w:val="bullet"/>
      <w:lvlText w:val="•"/>
      <w:lvlJc w:val="left"/>
      <w:pPr>
        <w:ind w:left="4668" w:hanging="360"/>
      </w:pPr>
      <w:rPr>
        <w:rFonts w:hint="default"/>
      </w:rPr>
    </w:lvl>
    <w:lvl w:ilvl="5" w:tplc="D07488AC">
      <w:numFmt w:val="bullet"/>
      <w:lvlText w:val="•"/>
      <w:lvlJc w:val="left"/>
      <w:pPr>
        <w:ind w:left="5604" w:hanging="360"/>
      </w:pPr>
      <w:rPr>
        <w:rFonts w:hint="default"/>
      </w:rPr>
    </w:lvl>
    <w:lvl w:ilvl="6" w:tplc="92E01D24">
      <w:numFmt w:val="bullet"/>
      <w:lvlText w:val="•"/>
      <w:lvlJc w:val="left"/>
      <w:pPr>
        <w:ind w:left="6540" w:hanging="360"/>
      </w:pPr>
      <w:rPr>
        <w:rFonts w:hint="default"/>
      </w:rPr>
    </w:lvl>
    <w:lvl w:ilvl="7" w:tplc="68562974">
      <w:numFmt w:val="bullet"/>
      <w:lvlText w:val="•"/>
      <w:lvlJc w:val="left"/>
      <w:pPr>
        <w:ind w:left="7476" w:hanging="360"/>
      </w:pPr>
      <w:rPr>
        <w:rFonts w:hint="default"/>
      </w:rPr>
    </w:lvl>
    <w:lvl w:ilvl="8" w:tplc="AFAE48F8">
      <w:numFmt w:val="bullet"/>
      <w:lvlText w:val="•"/>
      <w:lvlJc w:val="left"/>
      <w:pPr>
        <w:ind w:left="8412" w:hanging="360"/>
      </w:pPr>
      <w:rPr>
        <w:rFonts w:hint="default"/>
      </w:rPr>
    </w:lvl>
  </w:abstractNum>
  <w:abstractNum w:abstractNumId="2" w15:restartNumberingAfterBreak="0">
    <w:nsid w:val="41C3231F"/>
    <w:multiLevelType w:val="hybridMultilevel"/>
    <w:tmpl w:val="0BAC491E"/>
    <w:lvl w:ilvl="0" w:tplc="24AAD43C">
      <w:numFmt w:val="bullet"/>
      <w:lvlText w:val=""/>
      <w:lvlJc w:val="left"/>
      <w:pPr>
        <w:ind w:left="720" w:hanging="360"/>
      </w:pPr>
      <w:rPr>
        <w:rFonts w:ascii="Symbol" w:eastAsia="Symbol" w:hAnsi="Symbol" w:cs="Symbol" w:hint="default"/>
        <w:w w:val="100"/>
        <w:sz w:val="24"/>
        <w:szCs w:val="24"/>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521F3D6B"/>
    <w:multiLevelType w:val="hybridMultilevel"/>
    <w:tmpl w:val="DD8611DE"/>
    <w:lvl w:ilvl="0" w:tplc="E942493E">
      <w:numFmt w:val="bullet"/>
      <w:lvlText w:val=""/>
      <w:lvlJc w:val="left"/>
      <w:pPr>
        <w:ind w:left="2166" w:hanging="360"/>
      </w:pPr>
      <w:rPr>
        <w:rFonts w:ascii="Symbol" w:eastAsia="Symbol" w:hAnsi="Symbol" w:cs="Symbol" w:hint="default"/>
        <w:w w:val="100"/>
        <w:sz w:val="24"/>
        <w:szCs w:val="24"/>
      </w:rPr>
    </w:lvl>
    <w:lvl w:ilvl="1" w:tplc="54F25C22">
      <w:numFmt w:val="bullet"/>
      <w:lvlText w:val="•"/>
      <w:lvlJc w:val="left"/>
      <w:pPr>
        <w:ind w:left="2974" w:hanging="360"/>
      </w:pPr>
      <w:rPr>
        <w:rFonts w:hint="default"/>
      </w:rPr>
    </w:lvl>
    <w:lvl w:ilvl="2" w:tplc="047ED91A">
      <w:numFmt w:val="bullet"/>
      <w:lvlText w:val="•"/>
      <w:lvlJc w:val="left"/>
      <w:pPr>
        <w:ind w:left="3788" w:hanging="360"/>
      </w:pPr>
      <w:rPr>
        <w:rFonts w:hint="default"/>
      </w:rPr>
    </w:lvl>
    <w:lvl w:ilvl="3" w:tplc="3322FDD2">
      <w:numFmt w:val="bullet"/>
      <w:lvlText w:val="•"/>
      <w:lvlJc w:val="left"/>
      <w:pPr>
        <w:ind w:left="4603" w:hanging="360"/>
      </w:pPr>
      <w:rPr>
        <w:rFonts w:hint="default"/>
      </w:rPr>
    </w:lvl>
    <w:lvl w:ilvl="4" w:tplc="EE920E52">
      <w:numFmt w:val="bullet"/>
      <w:lvlText w:val="•"/>
      <w:lvlJc w:val="left"/>
      <w:pPr>
        <w:ind w:left="5417" w:hanging="360"/>
      </w:pPr>
      <w:rPr>
        <w:rFonts w:hint="default"/>
      </w:rPr>
    </w:lvl>
    <w:lvl w:ilvl="5" w:tplc="A53EB95E">
      <w:numFmt w:val="bullet"/>
      <w:lvlText w:val="•"/>
      <w:lvlJc w:val="left"/>
      <w:pPr>
        <w:ind w:left="6232" w:hanging="360"/>
      </w:pPr>
      <w:rPr>
        <w:rFonts w:hint="default"/>
      </w:rPr>
    </w:lvl>
    <w:lvl w:ilvl="6" w:tplc="C7AEFAFC">
      <w:numFmt w:val="bullet"/>
      <w:lvlText w:val="•"/>
      <w:lvlJc w:val="left"/>
      <w:pPr>
        <w:ind w:left="7046" w:hanging="360"/>
      </w:pPr>
      <w:rPr>
        <w:rFonts w:hint="default"/>
      </w:rPr>
    </w:lvl>
    <w:lvl w:ilvl="7" w:tplc="4E7AFBE0">
      <w:numFmt w:val="bullet"/>
      <w:lvlText w:val="•"/>
      <w:lvlJc w:val="left"/>
      <w:pPr>
        <w:ind w:left="7861" w:hanging="360"/>
      </w:pPr>
      <w:rPr>
        <w:rFonts w:hint="default"/>
      </w:rPr>
    </w:lvl>
    <w:lvl w:ilvl="8" w:tplc="53264894">
      <w:numFmt w:val="bullet"/>
      <w:lvlText w:val="•"/>
      <w:lvlJc w:val="left"/>
      <w:pPr>
        <w:ind w:left="8675" w:hanging="360"/>
      </w:pPr>
      <w:rPr>
        <w:rFonts w:hint="default"/>
      </w:rPr>
    </w:lvl>
  </w:abstractNum>
  <w:abstractNum w:abstractNumId="4" w15:restartNumberingAfterBreak="0">
    <w:nsid w:val="6FEE4395"/>
    <w:multiLevelType w:val="hybridMultilevel"/>
    <w:tmpl w:val="DB7E1100"/>
    <w:lvl w:ilvl="0" w:tplc="6C3A522E">
      <w:numFmt w:val="bullet"/>
      <w:lvlText w:val=""/>
      <w:lvlJc w:val="left"/>
      <w:pPr>
        <w:ind w:left="1864" w:hanging="360"/>
      </w:pPr>
      <w:rPr>
        <w:rFonts w:ascii="Symbol" w:eastAsia="Symbol" w:hAnsi="Symbol" w:cs="Symbol" w:hint="default"/>
        <w:w w:val="100"/>
        <w:sz w:val="24"/>
        <w:szCs w:val="24"/>
      </w:rPr>
    </w:lvl>
    <w:lvl w:ilvl="1" w:tplc="124A1C1A">
      <w:numFmt w:val="bullet"/>
      <w:lvlText w:val="•"/>
      <w:lvlJc w:val="left"/>
      <w:pPr>
        <w:ind w:left="2702" w:hanging="360"/>
      </w:pPr>
      <w:rPr>
        <w:rFonts w:hint="default"/>
      </w:rPr>
    </w:lvl>
    <w:lvl w:ilvl="2" w:tplc="8418FBFC">
      <w:numFmt w:val="bullet"/>
      <w:lvlText w:val="•"/>
      <w:lvlJc w:val="left"/>
      <w:pPr>
        <w:ind w:left="3544" w:hanging="360"/>
      </w:pPr>
      <w:rPr>
        <w:rFonts w:hint="default"/>
      </w:rPr>
    </w:lvl>
    <w:lvl w:ilvl="3" w:tplc="9138A976">
      <w:numFmt w:val="bullet"/>
      <w:lvlText w:val="•"/>
      <w:lvlJc w:val="left"/>
      <w:pPr>
        <w:ind w:left="4387" w:hanging="360"/>
      </w:pPr>
      <w:rPr>
        <w:rFonts w:hint="default"/>
      </w:rPr>
    </w:lvl>
    <w:lvl w:ilvl="4" w:tplc="A6DCC3D2">
      <w:numFmt w:val="bullet"/>
      <w:lvlText w:val="•"/>
      <w:lvlJc w:val="left"/>
      <w:pPr>
        <w:ind w:left="5229" w:hanging="360"/>
      </w:pPr>
      <w:rPr>
        <w:rFonts w:hint="default"/>
      </w:rPr>
    </w:lvl>
    <w:lvl w:ilvl="5" w:tplc="E83A7B4E">
      <w:numFmt w:val="bullet"/>
      <w:lvlText w:val="•"/>
      <w:lvlJc w:val="left"/>
      <w:pPr>
        <w:ind w:left="6072" w:hanging="360"/>
      </w:pPr>
      <w:rPr>
        <w:rFonts w:hint="default"/>
      </w:rPr>
    </w:lvl>
    <w:lvl w:ilvl="6" w:tplc="055278EE">
      <w:numFmt w:val="bullet"/>
      <w:lvlText w:val="•"/>
      <w:lvlJc w:val="left"/>
      <w:pPr>
        <w:ind w:left="6914" w:hanging="360"/>
      </w:pPr>
      <w:rPr>
        <w:rFonts w:hint="default"/>
      </w:rPr>
    </w:lvl>
    <w:lvl w:ilvl="7" w:tplc="9DA0A6C6">
      <w:numFmt w:val="bullet"/>
      <w:lvlText w:val="•"/>
      <w:lvlJc w:val="left"/>
      <w:pPr>
        <w:ind w:left="7757" w:hanging="360"/>
      </w:pPr>
      <w:rPr>
        <w:rFonts w:hint="default"/>
      </w:rPr>
    </w:lvl>
    <w:lvl w:ilvl="8" w:tplc="AC0AB19A">
      <w:numFmt w:val="bullet"/>
      <w:lvlText w:val="•"/>
      <w:lvlJc w:val="left"/>
      <w:pPr>
        <w:ind w:left="8599" w:hanging="360"/>
      </w:pPr>
      <w:rPr>
        <w:rFonts w:hint="default"/>
      </w:rPr>
    </w:lvl>
  </w:abstractNum>
  <w:num w:numId="1">
    <w:abstractNumId w:val="1"/>
  </w:num>
  <w:num w:numId="2">
    <w:abstractNumId w:val="4"/>
  </w:num>
  <w:num w:numId="3">
    <w:abstractNumId w:val="0"/>
  </w:num>
  <w:num w:numId="4">
    <w:abstractNumId w:val="3"/>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425"/>
  <w:drawingGridHorizontalSpacing w:val="110"/>
  <w:displayHorizontalDrawingGridEvery w:val="2"/>
  <w:characterSpacingControl w:val="doNotCompress"/>
  <w:hdrShapeDefaults>
    <o:shapedefaults v:ext="edit" spidmax="2056"/>
    <o:shapelayout v:ext="edit">
      <o:idmap v:ext="edit" data="2"/>
    </o:shapelayout>
  </w:hdrShapeDefaults>
  <w:footnotePr>
    <w:footnote w:id="-1"/>
    <w:footnote w:id="0"/>
  </w:footnotePr>
  <w:endnotePr>
    <w:endnote w:id="-1"/>
    <w:endnote w:id="0"/>
  </w:endnotePr>
  <w:compat>
    <w:ulTrailSpace/>
    <w:compatSetting w:name="compatibilityMode" w:uri="http://schemas.microsoft.com/office/word" w:val="12"/>
  </w:compat>
  <w:rsids>
    <w:rsidRoot w:val="00317E59"/>
    <w:rsid w:val="000F24D0"/>
    <w:rsid w:val="00156908"/>
    <w:rsid w:val="00192524"/>
    <w:rsid w:val="001A3B18"/>
    <w:rsid w:val="002876B8"/>
    <w:rsid w:val="00317E59"/>
    <w:rsid w:val="00355B31"/>
    <w:rsid w:val="00416F3B"/>
    <w:rsid w:val="00520D09"/>
    <w:rsid w:val="005644CA"/>
    <w:rsid w:val="00613E47"/>
    <w:rsid w:val="006942A8"/>
    <w:rsid w:val="006B2B7D"/>
    <w:rsid w:val="006F2DAA"/>
    <w:rsid w:val="008B247D"/>
    <w:rsid w:val="009858DA"/>
    <w:rsid w:val="009F2AC2"/>
    <w:rsid w:val="00AA6E09"/>
    <w:rsid w:val="00B32112"/>
    <w:rsid w:val="00B76F66"/>
    <w:rsid w:val="00B938AB"/>
    <w:rsid w:val="00BA19F3"/>
    <w:rsid w:val="00BF0435"/>
    <w:rsid w:val="00C6464D"/>
    <w:rsid w:val="00D640F6"/>
    <w:rsid w:val="00E6159F"/>
    <w:rsid w:val="00E90014"/>
    <w:rsid w:val="00EC084F"/>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6"/>
    <o:shapelayout v:ext="edit">
      <o:idmap v:ext="edit" data="1"/>
    </o:shapelayout>
  </w:shapeDefaults>
  <w:decimalSymbol w:val=","/>
  <w:listSeparator w:val=";"/>
  <w14:docId w14:val="4AB7328D"/>
  <w15:docId w15:val="{726DE9BE-0113-4D52-BB9E-7ED3B32368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sid w:val="00317E59"/>
    <w:rPr>
      <w:rFonts w:ascii="Century Gothic" w:eastAsia="Century Gothic" w:hAnsi="Century Gothic" w:cs="Century Gothic"/>
      <w:lang w:val="fr-FR"/>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uiPriority w:val="2"/>
    <w:semiHidden/>
    <w:unhideWhenUsed/>
    <w:qFormat/>
    <w:rsid w:val="00317E59"/>
    <w:tblPr>
      <w:tblInd w:w="0" w:type="dxa"/>
      <w:tblCellMar>
        <w:top w:w="0" w:type="dxa"/>
        <w:left w:w="0" w:type="dxa"/>
        <w:bottom w:w="0" w:type="dxa"/>
        <w:right w:w="0" w:type="dxa"/>
      </w:tblCellMar>
    </w:tblPr>
  </w:style>
  <w:style w:type="paragraph" w:styleId="Textoindependiente">
    <w:name w:val="Body Text"/>
    <w:basedOn w:val="Normal"/>
    <w:uiPriority w:val="1"/>
    <w:qFormat/>
    <w:rsid w:val="00317E59"/>
    <w:pPr>
      <w:ind w:hanging="360"/>
    </w:pPr>
    <w:rPr>
      <w:sz w:val="24"/>
      <w:szCs w:val="24"/>
    </w:rPr>
  </w:style>
  <w:style w:type="paragraph" w:customStyle="1" w:styleId="Ttulo11">
    <w:name w:val="Título 11"/>
    <w:basedOn w:val="Normal"/>
    <w:uiPriority w:val="1"/>
    <w:qFormat/>
    <w:rsid w:val="00317E59"/>
    <w:pPr>
      <w:ind w:left="454"/>
      <w:outlineLvl w:val="1"/>
    </w:pPr>
    <w:rPr>
      <w:b/>
      <w:bCs/>
      <w:sz w:val="24"/>
      <w:szCs w:val="24"/>
      <w:u w:val="single" w:color="000000"/>
    </w:rPr>
  </w:style>
  <w:style w:type="paragraph" w:styleId="Prrafodelista">
    <w:name w:val="List Paragraph"/>
    <w:basedOn w:val="Normal"/>
    <w:uiPriority w:val="1"/>
    <w:qFormat/>
    <w:rsid w:val="00317E59"/>
    <w:pPr>
      <w:spacing w:before="1"/>
      <w:ind w:left="2166" w:hanging="360"/>
    </w:pPr>
  </w:style>
  <w:style w:type="paragraph" w:customStyle="1" w:styleId="TableParagraph">
    <w:name w:val="Table Paragraph"/>
    <w:basedOn w:val="Normal"/>
    <w:uiPriority w:val="1"/>
    <w:qFormat/>
    <w:rsid w:val="00317E59"/>
  </w:style>
  <w:style w:type="paragraph" w:styleId="Encabezado">
    <w:name w:val="header"/>
    <w:basedOn w:val="Normal"/>
    <w:link w:val="EncabezadoCar"/>
    <w:uiPriority w:val="99"/>
    <w:semiHidden/>
    <w:unhideWhenUsed/>
    <w:rsid w:val="00156908"/>
    <w:pPr>
      <w:tabs>
        <w:tab w:val="center" w:pos="4536"/>
        <w:tab w:val="right" w:pos="9072"/>
      </w:tabs>
    </w:pPr>
  </w:style>
  <w:style w:type="character" w:customStyle="1" w:styleId="EncabezadoCar">
    <w:name w:val="Encabezado Car"/>
    <w:basedOn w:val="Fuentedeprrafopredeter"/>
    <w:link w:val="Encabezado"/>
    <w:uiPriority w:val="99"/>
    <w:semiHidden/>
    <w:rsid w:val="00156908"/>
    <w:rPr>
      <w:rFonts w:ascii="Century Gothic" w:eastAsia="Century Gothic" w:hAnsi="Century Gothic" w:cs="Century Gothic"/>
      <w:lang w:val="fr-FR"/>
    </w:rPr>
  </w:style>
  <w:style w:type="paragraph" w:styleId="Piedepgina">
    <w:name w:val="footer"/>
    <w:basedOn w:val="Normal"/>
    <w:link w:val="PiedepginaCar"/>
    <w:uiPriority w:val="99"/>
    <w:semiHidden/>
    <w:unhideWhenUsed/>
    <w:rsid w:val="00156908"/>
    <w:pPr>
      <w:tabs>
        <w:tab w:val="center" w:pos="4536"/>
        <w:tab w:val="right" w:pos="9072"/>
      </w:tabs>
    </w:pPr>
  </w:style>
  <w:style w:type="character" w:customStyle="1" w:styleId="PiedepginaCar">
    <w:name w:val="Pie de página Car"/>
    <w:basedOn w:val="Fuentedeprrafopredeter"/>
    <w:link w:val="Piedepgina"/>
    <w:uiPriority w:val="99"/>
    <w:semiHidden/>
    <w:rsid w:val="00156908"/>
    <w:rPr>
      <w:rFonts w:ascii="Century Gothic" w:eastAsia="Century Gothic" w:hAnsi="Century Gothic" w:cs="Century Gothic"/>
      <w:lang w:val="fr-FR"/>
    </w:rPr>
  </w:style>
  <w:style w:type="table" w:styleId="Tablaconcuadrcula">
    <w:name w:val="Table Grid"/>
    <w:basedOn w:val="Tablanormal"/>
    <w:uiPriority w:val="59"/>
    <w:rsid w:val="00B76F66"/>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_rels/footer1.xml.rels><?xml version="1.0" encoding="UTF-8" standalone="yes"?>
<Relationships xmlns="http://schemas.openxmlformats.org/package/2006/relationships"><Relationship Id="rId1" Type="http://schemas.openxmlformats.org/officeDocument/2006/relationships/hyperlink" Target="http://WWW.LAPOINTE.ES/" TargetMode="External"/></Relationships>
</file>

<file path=word/_rels/footer2.xml.rels><?xml version="1.0" encoding="UTF-8" standalone="yes"?>
<Relationships xmlns="http://schemas.openxmlformats.org/package/2006/relationships"><Relationship Id="rId1" Type="http://schemas.openxmlformats.org/officeDocument/2006/relationships/hyperlink" Target="http://WWW.LAPOINTE.ES/"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4</Pages>
  <Words>802</Words>
  <Characters>4411</Characters>
  <Application>Microsoft Office Word</Application>
  <DocSecurity>0</DocSecurity>
  <Lines>36</Lines>
  <Paragraphs>10</Paragraphs>
  <ScaleCrop>false</ScaleCrop>
  <HeadingPairs>
    <vt:vector size="4" baseType="variant">
      <vt:variant>
        <vt:lpstr>Título</vt:lpstr>
      </vt:variant>
      <vt:variant>
        <vt:i4>1</vt:i4>
      </vt:variant>
      <vt:variant>
        <vt:lpstr>Titre</vt:lpstr>
      </vt:variant>
      <vt:variant>
        <vt:i4>1</vt:i4>
      </vt:variant>
    </vt:vector>
  </HeadingPairs>
  <TitlesOfParts>
    <vt:vector size="2" baseType="lpstr">
      <vt:lpstr>Microsoft Word - REGLEMENT 2017.docx</vt:lpstr>
      <vt:lpstr>Microsoft Word - REGLEMENT 2017.docx</vt:lpstr>
    </vt:vector>
  </TitlesOfParts>
  <Company>HOREB SERVICES</Company>
  <LinksUpToDate>false</LinksUpToDate>
  <CharactersWithSpaces>5203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REGLEMENT 2017.docx</dc:title>
  <dc:creator>Alberto.Forero</dc:creator>
  <cp:lastModifiedBy>Usuario</cp:lastModifiedBy>
  <cp:revision>2</cp:revision>
  <dcterms:created xsi:type="dcterms:W3CDTF">2017-11-09T08:59:00Z</dcterms:created>
  <dcterms:modified xsi:type="dcterms:W3CDTF">2017-11-09T08:59:00Z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2017-02-09T00:00:00Z</vt:filetime>
  </property>
  <property fmtid="{D5CDD505-2E9C-101B-9397-08002B2CF9AE}" pid="3" name="Creator">
    <vt:lpwstr>PScript5.dll Version 5.2.2</vt:lpwstr>
  </property>
  <property fmtid="{D5CDD505-2E9C-101B-9397-08002B2CF9AE}" pid="4" name="LastSaved">
    <vt:filetime>2017-11-07T00:00:00Z</vt:filetime>
  </property>
</Properties>
</file>